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FD4" w:rsidRPr="00985886" w:rsidRDefault="001D7FD4" w:rsidP="001D7FD4">
      <w:pPr>
        <w:widowControl w:val="0"/>
        <w:suppressAutoHyphens/>
        <w:overflowPunct w:val="0"/>
        <w:autoSpaceDE w:val="0"/>
        <w:autoSpaceDN w:val="0"/>
        <w:ind w:firstLine="567"/>
        <w:jc w:val="right"/>
        <w:rPr>
          <w:rFonts w:cs="Times New Roman"/>
          <w:kern w:val="3"/>
          <w:lang w:eastAsia="ru-RU"/>
        </w:rPr>
      </w:pPr>
      <w:r w:rsidRPr="00985886">
        <w:rPr>
          <w:rFonts w:ascii="Times New Roman" w:hAnsi="Times New Roman" w:cs="Times New Roman"/>
          <w:kern w:val="3"/>
          <w:sz w:val="24"/>
          <w:lang w:eastAsia="ru-RU"/>
        </w:rPr>
        <w:t>Приложение 10 ОП ВО</w:t>
      </w:r>
    </w:p>
    <w:p w:rsidR="001417B4" w:rsidRPr="00FC27D0" w:rsidRDefault="001417B4" w:rsidP="005B4C2C">
      <w:pPr>
        <w:ind w:firstLine="567"/>
        <w:jc w:val="right"/>
        <w:rPr>
          <w:rFonts w:ascii="Times New Roman" w:eastAsia="Arial Unicode MS" w:hAnsi="Times New Roman" w:cs="Times New Roman"/>
          <w:sz w:val="24"/>
          <w:lang w:eastAsia="ru-RU"/>
        </w:rPr>
      </w:pPr>
    </w:p>
    <w:p w:rsidR="001417B4" w:rsidRPr="00FC27D0" w:rsidRDefault="001417B4" w:rsidP="005B4C2C">
      <w:pPr>
        <w:ind w:firstLine="567"/>
        <w:jc w:val="right"/>
        <w:rPr>
          <w:rFonts w:ascii="Times New Roman" w:eastAsia="Arial Unicode MS" w:hAnsi="Times New Roman" w:cs="Times New Roman"/>
          <w:sz w:val="24"/>
          <w:lang w:eastAsia="ru-RU"/>
        </w:rPr>
      </w:pPr>
    </w:p>
    <w:p w:rsidR="001417B4" w:rsidRPr="00FC27D0" w:rsidRDefault="001417B4" w:rsidP="005B4C2C">
      <w:pPr>
        <w:ind w:firstLine="567"/>
        <w:jc w:val="right"/>
        <w:rPr>
          <w:rFonts w:ascii="Times New Roman" w:eastAsia="Arial Unicode MS" w:hAnsi="Times New Roman" w:cs="Times New Roman"/>
          <w:b/>
          <w:sz w:val="24"/>
          <w:lang w:eastAsia="ru-RU"/>
        </w:rPr>
      </w:pPr>
    </w:p>
    <w:p w:rsidR="001417B4" w:rsidRPr="00FC27D0" w:rsidRDefault="001417B4" w:rsidP="005B4C2C">
      <w:pPr>
        <w:ind w:right="-284" w:firstLine="567"/>
        <w:jc w:val="center"/>
        <w:rPr>
          <w:rFonts w:ascii="Times New Roman" w:hAnsi="Times New Roman" w:cs="Times New Roman"/>
          <w:sz w:val="24"/>
          <w:szCs w:val="24"/>
          <w:lang w:eastAsia="ru-RU"/>
        </w:rPr>
      </w:pPr>
    </w:p>
    <w:p w:rsidR="00470B35" w:rsidRDefault="00470B35" w:rsidP="00470B35">
      <w:pPr>
        <w:widowControl w:val="0"/>
        <w:suppressAutoHyphens/>
        <w:overflowPunct w:val="0"/>
        <w:autoSpaceDE w:val="0"/>
        <w:autoSpaceDN w:val="0"/>
        <w:jc w:val="center"/>
        <w:rPr>
          <w:rFonts w:ascii="Times New Roman" w:hAnsi="Times New Roman" w:cs="Times New Roman"/>
          <w:b/>
          <w:kern w:val="3"/>
          <w:sz w:val="24"/>
          <w:lang w:eastAsia="ru-RU"/>
        </w:rPr>
      </w:pPr>
      <w:bookmarkStart w:id="0" w:name="_Toc426552157"/>
      <w:r w:rsidRPr="00985886">
        <w:rPr>
          <w:rFonts w:ascii="Times New Roman" w:hAnsi="Times New Roman" w:cs="Times New Roman"/>
          <w:b/>
          <w:kern w:val="3"/>
          <w:sz w:val="24"/>
          <w:lang w:eastAsia="ru-RU"/>
        </w:rPr>
        <w:t>АННОТАЦИЯ РАБОЧЕЙ ПРОГРАММЫ ДИСЦИПЛИНЫ</w:t>
      </w:r>
    </w:p>
    <w:p w:rsidR="001417B4" w:rsidRPr="00FC27D0" w:rsidRDefault="001417B4" w:rsidP="00FC27D0">
      <w:pPr>
        <w:keepNext/>
        <w:pBdr>
          <w:bottom w:val="single" w:sz="12" w:space="1" w:color="auto"/>
        </w:pBdr>
        <w:jc w:val="center"/>
        <w:outlineLvl w:val="0"/>
        <w:rPr>
          <w:rFonts w:ascii="Times New Roman" w:hAnsi="Times New Roman" w:cs="Times New Roman"/>
          <w:b/>
          <w:sz w:val="24"/>
          <w:szCs w:val="24"/>
          <w:lang w:eastAsia="ru-RU"/>
        </w:rPr>
      </w:pPr>
      <w:r w:rsidRPr="00FC27D0">
        <w:rPr>
          <w:rFonts w:ascii="Times New Roman" w:hAnsi="Times New Roman" w:cs="Times New Roman"/>
          <w:b/>
          <w:sz w:val="24"/>
          <w:szCs w:val="24"/>
          <w:lang w:eastAsia="ru-RU"/>
        </w:rPr>
        <w:t>Б1.Б.6 МАТЕМАТИКА</w:t>
      </w:r>
      <w:bookmarkEnd w:id="0"/>
    </w:p>
    <w:p w:rsidR="001417B4" w:rsidRDefault="001417B4" w:rsidP="005B4C2C">
      <w:pPr>
        <w:ind w:firstLine="567"/>
        <w:jc w:val="center"/>
        <w:rPr>
          <w:rFonts w:ascii="Times New Roman" w:hAnsi="Times New Roman" w:cs="Times New Roman"/>
          <w:sz w:val="24"/>
          <w:lang w:eastAsia="ru-RU"/>
        </w:rPr>
      </w:pPr>
    </w:p>
    <w:p w:rsidR="001417B4" w:rsidRPr="00FC27D0" w:rsidRDefault="001417B4" w:rsidP="005B4C2C">
      <w:pPr>
        <w:ind w:firstLine="567"/>
        <w:jc w:val="center"/>
        <w:rPr>
          <w:rFonts w:ascii="Times New Roman" w:hAnsi="Times New Roman" w:cs="Times New Roman"/>
          <w:sz w:val="24"/>
          <w:lang w:eastAsia="ru-RU"/>
        </w:rPr>
      </w:pPr>
    </w:p>
    <w:p w:rsidR="00470B35" w:rsidRPr="00FC27D0" w:rsidRDefault="00470B35" w:rsidP="00470B35">
      <w:pPr>
        <w:widowControl w:val="0"/>
        <w:suppressAutoHyphens/>
        <w:overflowPunct w:val="0"/>
        <w:autoSpaceDE w:val="0"/>
        <w:autoSpaceDN w:val="0"/>
        <w:rPr>
          <w:rFonts w:ascii="Times New Roman" w:hAnsi="Times New Roman" w:cs="Times New Roman"/>
          <w:sz w:val="24"/>
          <w:lang w:eastAsia="ru-RU"/>
        </w:rPr>
      </w:pPr>
      <w:r w:rsidRPr="00985886">
        <w:rPr>
          <w:rFonts w:ascii="Times New Roman" w:hAnsi="Times New Roman" w:cs="Times New Roman"/>
          <w:b/>
          <w:kern w:val="3"/>
          <w:sz w:val="24"/>
          <w:lang w:eastAsia="ru-RU"/>
        </w:rPr>
        <w:t>Автор:</w:t>
      </w:r>
      <w:r w:rsidRPr="002E54BF">
        <w:rPr>
          <w:rFonts w:ascii="Times New Roman" w:hAnsi="Times New Roman" w:cs="Times New Roman"/>
          <w:b/>
          <w:kern w:val="3"/>
          <w:sz w:val="24"/>
          <w:szCs w:val="22"/>
          <w:lang w:eastAsia="ru-RU"/>
        </w:rPr>
        <w:t xml:space="preserve"> </w:t>
      </w:r>
      <w:r>
        <w:rPr>
          <w:rFonts w:ascii="Times New Roman" w:hAnsi="Times New Roman" w:cs="Times New Roman"/>
          <w:sz w:val="24"/>
          <w:lang w:eastAsia="ru-RU"/>
        </w:rPr>
        <w:t>д</w:t>
      </w:r>
      <w:r w:rsidRPr="00FC27D0">
        <w:rPr>
          <w:rFonts w:ascii="Times New Roman" w:hAnsi="Times New Roman" w:cs="Times New Roman"/>
          <w:sz w:val="24"/>
          <w:lang w:eastAsia="ru-RU"/>
        </w:rPr>
        <w:t xml:space="preserve">.т.н., профессор </w:t>
      </w:r>
      <w:r>
        <w:rPr>
          <w:rFonts w:ascii="Times New Roman" w:hAnsi="Times New Roman" w:cs="Times New Roman"/>
          <w:sz w:val="24"/>
          <w:lang w:eastAsia="ru-RU"/>
        </w:rPr>
        <w:t xml:space="preserve">В.К. </w:t>
      </w:r>
      <w:r w:rsidRPr="00FC27D0">
        <w:rPr>
          <w:rFonts w:ascii="Times New Roman" w:hAnsi="Times New Roman" w:cs="Times New Roman"/>
          <w:sz w:val="24"/>
          <w:lang w:eastAsia="ru-RU"/>
        </w:rPr>
        <w:t xml:space="preserve">Ушаков </w:t>
      </w:r>
    </w:p>
    <w:p w:rsidR="00470B35" w:rsidRPr="002E54BF" w:rsidRDefault="00470B35" w:rsidP="00470B35">
      <w:pPr>
        <w:widowControl w:val="0"/>
        <w:suppressAutoHyphens/>
        <w:overflowPunct w:val="0"/>
        <w:autoSpaceDE w:val="0"/>
        <w:autoSpaceDN w:val="0"/>
        <w:rPr>
          <w:rFonts w:ascii="Times New Roman" w:hAnsi="Times New Roman" w:cs="Times New Roman"/>
          <w:b/>
          <w:kern w:val="3"/>
          <w:sz w:val="24"/>
          <w:lang w:eastAsia="ru-RU"/>
        </w:rPr>
      </w:pPr>
      <w:r w:rsidRPr="00985886">
        <w:rPr>
          <w:rFonts w:ascii="Times New Roman" w:hAnsi="Times New Roman" w:cs="Times New Roman"/>
          <w:b/>
          <w:kern w:val="3"/>
          <w:sz w:val="24"/>
          <w:lang w:eastAsia="ru-RU"/>
        </w:rPr>
        <w:t>Код и наим</w:t>
      </w:r>
      <w:r>
        <w:rPr>
          <w:rFonts w:ascii="Times New Roman" w:hAnsi="Times New Roman" w:cs="Times New Roman"/>
          <w:b/>
          <w:kern w:val="3"/>
          <w:sz w:val="24"/>
          <w:lang w:eastAsia="ru-RU"/>
        </w:rPr>
        <w:t>енование направления подготовки</w:t>
      </w:r>
      <w:r w:rsidRPr="00985886">
        <w:rPr>
          <w:rFonts w:ascii="Times New Roman" w:hAnsi="Times New Roman" w:cs="Times New Roman"/>
          <w:b/>
          <w:kern w:val="3"/>
          <w:sz w:val="24"/>
          <w:lang w:eastAsia="ru-RU"/>
        </w:rPr>
        <w:t>:</w:t>
      </w:r>
      <w:r>
        <w:rPr>
          <w:rFonts w:ascii="Times New Roman" w:hAnsi="Times New Roman" w:cs="Times New Roman"/>
          <w:b/>
          <w:kern w:val="3"/>
          <w:sz w:val="24"/>
          <w:lang w:eastAsia="ru-RU"/>
        </w:rPr>
        <w:t xml:space="preserve"> </w:t>
      </w:r>
      <w:r w:rsidRPr="002E54BF">
        <w:rPr>
          <w:rFonts w:ascii="Times New Roman" w:hAnsi="Times New Roman" w:cs="Times New Roman"/>
          <w:kern w:val="3"/>
          <w:sz w:val="24"/>
          <w:lang w:eastAsia="ru-RU"/>
        </w:rPr>
        <w:t>38.0</w:t>
      </w:r>
      <w:r w:rsidRPr="002E54BF">
        <w:rPr>
          <w:rFonts w:ascii="Times New Roman" w:hAnsi="Times New Roman"/>
          <w:kern w:val="3"/>
          <w:sz w:val="24"/>
          <w:lang w:eastAsia="ru-RU"/>
        </w:rPr>
        <w:t>3</w:t>
      </w:r>
      <w:r w:rsidRPr="002E54BF">
        <w:rPr>
          <w:rFonts w:ascii="Times New Roman" w:hAnsi="Times New Roman" w:cs="Times New Roman"/>
          <w:kern w:val="3"/>
          <w:sz w:val="24"/>
          <w:lang w:eastAsia="ru-RU"/>
        </w:rPr>
        <w:t>.02 Менеджмент</w:t>
      </w:r>
    </w:p>
    <w:p w:rsidR="00470B35" w:rsidRPr="002E54BF" w:rsidRDefault="00470B35" w:rsidP="00470B35">
      <w:pPr>
        <w:widowControl w:val="0"/>
        <w:suppressAutoHyphens/>
        <w:overflowPunct w:val="0"/>
        <w:autoSpaceDE w:val="0"/>
        <w:autoSpaceDN w:val="0"/>
        <w:rPr>
          <w:rFonts w:ascii="Times New Roman" w:hAnsi="Times New Roman"/>
          <w:b/>
          <w:kern w:val="3"/>
          <w:sz w:val="24"/>
          <w:szCs w:val="22"/>
          <w:lang w:eastAsia="ru-RU"/>
        </w:rPr>
      </w:pPr>
      <w:r w:rsidRPr="00985886">
        <w:rPr>
          <w:rFonts w:ascii="Times New Roman" w:hAnsi="Times New Roman" w:cs="Times New Roman"/>
          <w:b/>
          <w:kern w:val="3"/>
          <w:sz w:val="24"/>
          <w:lang w:eastAsia="ru-RU"/>
        </w:rPr>
        <w:t>Профил</w:t>
      </w:r>
      <w:r>
        <w:rPr>
          <w:rFonts w:ascii="Times New Roman" w:hAnsi="Times New Roman" w:cs="Times New Roman"/>
          <w:b/>
          <w:kern w:val="3"/>
          <w:sz w:val="24"/>
          <w:lang w:eastAsia="ru-RU"/>
        </w:rPr>
        <w:t>ь:</w:t>
      </w:r>
      <w:r w:rsidRPr="002E54BF">
        <w:rPr>
          <w:rFonts w:ascii="Times New Roman" w:hAnsi="Times New Roman" w:cs="Times New Roman"/>
          <w:b/>
          <w:kern w:val="3"/>
          <w:sz w:val="24"/>
          <w:lang w:eastAsia="ru-RU"/>
        </w:rPr>
        <w:t xml:space="preserve"> </w:t>
      </w:r>
      <w:r w:rsidR="00894508">
        <w:rPr>
          <w:rFonts w:ascii="Times New Roman" w:hAnsi="Times New Roman" w:cs="Times New Roman"/>
          <w:kern w:val="3"/>
          <w:sz w:val="24"/>
          <w:lang w:eastAsia="ru-RU"/>
        </w:rPr>
        <w:t>Инвестиционный</w:t>
      </w:r>
      <w:bookmarkStart w:id="1" w:name="_GoBack"/>
      <w:bookmarkEnd w:id="1"/>
      <w:r w:rsidRPr="002E54BF">
        <w:rPr>
          <w:rFonts w:ascii="Times New Roman" w:hAnsi="Times New Roman"/>
          <w:kern w:val="3"/>
          <w:sz w:val="24"/>
          <w:szCs w:val="22"/>
          <w:lang w:eastAsia="ru-RU"/>
        </w:rPr>
        <w:t xml:space="preserve"> менеджмент</w:t>
      </w:r>
    </w:p>
    <w:p w:rsidR="00470B35" w:rsidRPr="00985886" w:rsidRDefault="00470B35" w:rsidP="00470B35">
      <w:pPr>
        <w:widowControl w:val="0"/>
        <w:suppressAutoHyphens/>
        <w:overflowPunct w:val="0"/>
        <w:autoSpaceDE w:val="0"/>
        <w:autoSpaceDN w:val="0"/>
        <w:rPr>
          <w:rFonts w:cs="Times New Roman"/>
          <w:kern w:val="3"/>
          <w:lang w:eastAsia="ru-RU"/>
        </w:rPr>
      </w:pPr>
      <w:r w:rsidRPr="00985886">
        <w:rPr>
          <w:rFonts w:ascii="Times New Roman" w:hAnsi="Times New Roman" w:cs="Times New Roman"/>
          <w:b/>
          <w:kern w:val="3"/>
          <w:sz w:val="24"/>
          <w:lang w:eastAsia="ru-RU"/>
        </w:rPr>
        <w:t>Квалификация (степень) выпускника:</w:t>
      </w:r>
      <w:r>
        <w:rPr>
          <w:rFonts w:ascii="Times New Roman" w:hAnsi="Times New Roman" w:cs="Times New Roman"/>
          <w:b/>
          <w:kern w:val="3"/>
          <w:sz w:val="24"/>
          <w:lang w:eastAsia="ru-RU"/>
        </w:rPr>
        <w:t xml:space="preserve"> </w:t>
      </w:r>
      <w:r w:rsidRPr="00540E0F">
        <w:rPr>
          <w:rFonts w:ascii="Times New Roman" w:hAnsi="Times New Roman"/>
          <w:sz w:val="24"/>
          <w:szCs w:val="24"/>
          <w:lang w:eastAsia="ru-RU"/>
        </w:rPr>
        <w:t>бакалавр</w:t>
      </w:r>
    </w:p>
    <w:p w:rsidR="00470B35" w:rsidRPr="00985886" w:rsidRDefault="00470B35" w:rsidP="00470B35">
      <w:pPr>
        <w:widowControl w:val="0"/>
        <w:suppressAutoHyphens/>
        <w:overflowPunct w:val="0"/>
        <w:autoSpaceDE w:val="0"/>
        <w:autoSpaceDN w:val="0"/>
        <w:rPr>
          <w:rFonts w:cs="Times New Roman"/>
          <w:kern w:val="3"/>
          <w:lang w:eastAsia="ru-RU"/>
        </w:rPr>
      </w:pPr>
      <w:r w:rsidRPr="00985886">
        <w:rPr>
          <w:rFonts w:ascii="Times New Roman" w:hAnsi="Times New Roman" w:cs="Times New Roman"/>
          <w:b/>
          <w:kern w:val="3"/>
          <w:sz w:val="24"/>
          <w:lang w:eastAsia="ru-RU"/>
        </w:rPr>
        <w:t>Форма обучения:</w:t>
      </w:r>
      <w:r>
        <w:rPr>
          <w:rFonts w:ascii="Times New Roman" w:hAnsi="Times New Roman" w:cs="Times New Roman"/>
          <w:b/>
          <w:kern w:val="3"/>
          <w:sz w:val="24"/>
          <w:lang w:eastAsia="ru-RU"/>
        </w:rPr>
        <w:t xml:space="preserve"> </w:t>
      </w:r>
      <w:r>
        <w:rPr>
          <w:rFonts w:ascii="Times New Roman" w:hAnsi="Times New Roman"/>
          <w:kern w:val="3"/>
          <w:sz w:val="24"/>
          <w:lang w:eastAsia="ru-RU"/>
        </w:rPr>
        <w:t>очная</w:t>
      </w:r>
    </w:p>
    <w:p w:rsidR="001417B4" w:rsidRPr="00FC27D0" w:rsidRDefault="001417B4" w:rsidP="005B4C2C">
      <w:pPr>
        <w:ind w:firstLine="567"/>
        <w:jc w:val="center"/>
        <w:rPr>
          <w:rFonts w:ascii="Times New Roman" w:hAnsi="Times New Roman" w:cs="Times New Roman"/>
          <w:sz w:val="24"/>
          <w:lang w:eastAsia="ru-RU"/>
        </w:rPr>
      </w:pPr>
    </w:p>
    <w:p w:rsidR="00470B35" w:rsidRDefault="00470B35" w:rsidP="00470B35">
      <w:pPr>
        <w:widowControl w:val="0"/>
        <w:suppressAutoHyphens/>
        <w:overflowPunct w:val="0"/>
        <w:autoSpaceDE w:val="0"/>
        <w:autoSpaceDN w:val="0"/>
        <w:rPr>
          <w:rFonts w:ascii="Times New Roman" w:hAnsi="Times New Roman" w:cs="Times New Roman"/>
          <w:b/>
          <w:kern w:val="3"/>
          <w:sz w:val="24"/>
          <w:lang w:eastAsia="ru-RU"/>
        </w:rPr>
      </w:pPr>
      <w:r w:rsidRPr="00985886">
        <w:rPr>
          <w:rFonts w:ascii="Times New Roman" w:hAnsi="Times New Roman" w:cs="Times New Roman"/>
          <w:b/>
          <w:kern w:val="3"/>
          <w:sz w:val="24"/>
          <w:lang w:eastAsia="ru-RU"/>
        </w:rPr>
        <w:t>Цель освоения дисциплины:</w:t>
      </w:r>
      <w:r>
        <w:rPr>
          <w:rFonts w:ascii="Times New Roman" w:hAnsi="Times New Roman" w:cs="Times New Roman"/>
          <w:b/>
          <w:kern w:val="3"/>
          <w:sz w:val="24"/>
          <w:lang w:eastAsia="ru-RU"/>
        </w:rPr>
        <w:t xml:space="preserve"> </w:t>
      </w:r>
    </w:p>
    <w:p w:rsidR="00470B35" w:rsidRDefault="00470B35" w:rsidP="00470B35">
      <w:pPr>
        <w:widowControl w:val="0"/>
        <w:suppressAutoHyphens/>
        <w:overflowPunct w:val="0"/>
        <w:autoSpaceDE w:val="0"/>
        <w:autoSpaceDN w:val="0"/>
        <w:rPr>
          <w:rFonts w:ascii="Times New Roman" w:hAnsi="Times New Roman"/>
          <w:kern w:val="3"/>
          <w:sz w:val="24"/>
          <w:lang w:eastAsia="ru-RU"/>
        </w:rPr>
      </w:pPr>
      <w:r w:rsidRPr="00985886">
        <w:rPr>
          <w:rFonts w:ascii="Times New Roman" w:hAnsi="Times New Roman" w:cs="Times New Roman"/>
          <w:kern w:val="3"/>
          <w:sz w:val="24"/>
          <w:lang w:eastAsia="ru-RU"/>
        </w:rPr>
        <w:t>Сформировать компетенци</w:t>
      </w:r>
      <w:r w:rsidRPr="00AA693D">
        <w:rPr>
          <w:rFonts w:ascii="Times New Roman" w:hAnsi="Times New Roman" w:cs="Times New Roman"/>
          <w:kern w:val="3"/>
          <w:sz w:val="24"/>
          <w:lang w:eastAsia="ru-RU"/>
        </w:rPr>
        <w:t>и</w:t>
      </w:r>
      <w:r w:rsidRPr="00985886">
        <w:rPr>
          <w:rFonts w:ascii="Times New Roman" w:hAnsi="Times New Roman" w:cs="Times New Roman"/>
          <w:kern w:val="3"/>
          <w:sz w:val="24"/>
          <w:lang w:eastAsia="ru-RU"/>
        </w:rPr>
        <w:t xml:space="preserve"> </w:t>
      </w:r>
    </w:p>
    <w:p w:rsidR="001417B4" w:rsidRPr="00FC27D0" w:rsidRDefault="00470B35" w:rsidP="005B4C2C">
      <w:pPr>
        <w:ind w:firstLine="567"/>
        <w:rPr>
          <w:rFonts w:ascii="Times New Roman" w:eastAsia="MS Mincho" w:hAnsi="Times New Roman" w:cs="Times New Roman"/>
          <w:b/>
          <w:sz w:val="24"/>
          <w:lang w:eastAsia="ru-RU"/>
        </w:rPr>
      </w:pPr>
      <w:r>
        <w:rPr>
          <w:rFonts w:ascii="Times New Roman" w:eastAsia="MS Mincho" w:hAnsi="Times New Roman" w:cs="Times New Roman"/>
          <w:b/>
          <w:sz w:val="24"/>
          <w:lang w:eastAsia="ru-RU"/>
        </w:rPr>
        <w:t xml:space="preserve">- </w:t>
      </w:r>
      <w:r w:rsidRPr="00FC27D0">
        <w:rPr>
          <w:rFonts w:ascii="Times New Roman" w:hAnsi="Times New Roman" w:cs="Times New Roman"/>
          <w:sz w:val="24"/>
        </w:rPr>
        <w:t>УК ОС-6</w:t>
      </w:r>
      <w:r>
        <w:rPr>
          <w:rFonts w:ascii="Times New Roman" w:hAnsi="Times New Roman" w:cs="Times New Roman"/>
          <w:sz w:val="24"/>
        </w:rPr>
        <w:t xml:space="preserve"> </w:t>
      </w:r>
      <w:r w:rsidRPr="00FC27D0">
        <w:rPr>
          <w:rFonts w:ascii="Times New Roman" w:hAnsi="Times New Roman" w:cs="Times New Roman"/>
          <w:sz w:val="24"/>
        </w:rPr>
        <w:t>Способность выстраивать и реализовывать траекторию саморазвития на основе принципов образования в течение всей жизни</w:t>
      </w:r>
    </w:p>
    <w:p w:rsidR="001417B4" w:rsidRPr="00FC27D0" w:rsidRDefault="001417B4" w:rsidP="005B4C2C">
      <w:pPr>
        <w:ind w:right="-6" w:firstLine="567"/>
        <w:rPr>
          <w:rFonts w:ascii="Times New Roman" w:hAnsi="Times New Roman" w:cs="Times New Roman"/>
          <w:sz w:val="24"/>
          <w:lang w:eastAsia="ru-RU"/>
        </w:rPr>
      </w:pPr>
    </w:p>
    <w:p w:rsidR="001417B4" w:rsidRDefault="001417B4" w:rsidP="00440543">
      <w:pPr>
        <w:tabs>
          <w:tab w:val="right" w:leader="underscore" w:pos="9639"/>
        </w:tabs>
        <w:ind w:firstLine="720"/>
        <w:jc w:val="center"/>
        <w:rPr>
          <w:rFonts w:ascii="Times New Roman" w:hAnsi="Times New Roman" w:cs="Times New Roman"/>
          <w:b/>
        </w:rPr>
      </w:pPr>
    </w:p>
    <w:p w:rsidR="002762A4" w:rsidRDefault="002762A4" w:rsidP="002762A4">
      <w:pPr>
        <w:widowControl w:val="0"/>
        <w:suppressAutoHyphens/>
        <w:overflowPunct w:val="0"/>
        <w:autoSpaceDE w:val="0"/>
        <w:autoSpaceDN w:val="0"/>
        <w:rPr>
          <w:rFonts w:ascii="Times New Roman" w:hAnsi="Times New Roman" w:cs="Times New Roman"/>
          <w:b/>
          <w:kern w:val="3"/>
          <w:sz w:val="24"/>
          <w:lang w:eastAsia="ru-RU"/>
        </w:rPr>
      </w:pPr>
      <w:r w:rsidRPr="00985886">
        <w:rPr>
          <w:rFonts w:ascii="Times New Roman" w:hAnsi="Times New Roman" w:cs="Times New Roman"/>
          <w:b/>
          <w:kern w:val="3"/>
          <w:sz w:val="24"/>
          <w:lang w:eastAsia="ru-RU"/>
        </w:rPr>
        <w:t>План курса:</w:t>
      </w:r>
    </w:p>
    <w:p w:rsidR="002762A4" w:rsidRPr="00FD647F" w:rsidRDefault="002762A4" w:rsidP="002762A4">
      <w:pPr>
        <w:widowControl w:val="0"/>
        <w:suppressAutoHyphens/>
        <w:overflowPunct w:val="0"/>
        <w:autoSpaceDE w:val="0"/>
        <w:autoSpaceDN w:val="0"/>
        <w:rPr>
          <w:rFonts w:ascii="Times New Roman" w:hAnsi="Times New Roman" w:cs="Times New Roman"/>
          <w:sz w:val="24"/>
          <w:szCs w:val="24"/>
        </w:rPr>
      </w:pPr>
      <w:r w:rsidRPr="00FD647F">
        <w:rPr>
          <w:rFonts w:ascii="Times New Roman" w:hAnsi="Times New Roman" w:cs="Times New Roman"/>
          <w:sz w:val="24"/>
          <w:szCs w:val="24"/>
        </w:rPr>
        <w:t>Тема 1. Линейная алгебра</w:t>
      </w:r>
    </w:p>
    <w:p w:rsidR="002762A4" w:rsidRPr="00FD647F" w:rsidRDefault="002762A4" w:rsidP="002762A4">
      <w:pPr>
        <w:widowControl w:val="0"/>
        <w:suppressAutoHyphens/>
        <w:overflowPunct w:val="0"/>
        <w:autoSpaceDE w:val="0"/>
        <w:autoSpaceDN w:val="0"/>
        <w:rPr>
          <w:rFonts w:ascii="Times New Roman" w:hAnsi="Times New Roman" w:cs="Times New Roman"/>
          <w:sz w:val="24"/>
          <w:szCs w:val="24"/>
        </w:rPr>
      </w:pPr>
      <w:r w:rsidRPr="00FD647F">
        <w:rPr>
          <w:rFonts w:ascii="Times New Roman" w:hAnsi="Times New Roman" w:cs="Times New Roman"/>
          <w:sz w:val="24"/>
          <w:szCs w:val="24"/>
        </w:rPr>
        <w:t>Матрицы, их свойства и основные операции над ними. Определители, их свойства. Обратная матрица. Линейная зависимость строк. Теорема о базисном миноре. Условие равенства нулю определителя. Система линейных уравнений (СЛУ). Нетривиальная совместность однородной СЛУ. Условие совместности общей СЛУ. Квадратная СЛУ с ненулевым определителем. Нахождение всех решений общей СЛУ. Свойства совокупности решений однородной системы. Определение ранга основной матрицы СЛУ.</w:t>
      </w:r>
    </w:p>
    <w:p w:rsidR="002762A4" w:rsidRPr="00FD647F" w:rsidRDefault="002762A4" w:rsidP="002762A4">
      <w:pPr>
        <w:widowControl w:val="0"/>
        <w:suppressAutoHyphens/>
        <w:overflowPunct w:val="0"/>
        <w:autoSpaceDE w:val="0"/>
        <w:autoSpaceDN w:val="0"/>
        <w:rPr>
          <w:rFonts w:ascii="Times New Roman" w:hAnsi="Times New Roman" w:cs="Times New Roman"/>
          <w:sz w:val="24"/>
          <w:szCs w:val="24"/>
        </w:rPr>
      </w:pPr>
      <w:r w:rsidRPr="00FD647F">
        <w:rPr>
          <w:rFonts w:ascii="Times New Roman" w:hAnsi="Times New Roman" w:cs="Times New Roman"/>
          <w:sz w:val="24"/>
          <w:szCs w:val="24"/>
        </w:rPr>
        <w:t>Тема 2. Векторная алгебра и аналитическая геометрия</w:t>
      </w:r>
    </w:p>
    <w:p w:rsidR="002762A4" w:rsidRPr="00FD647F" w:rsidRDefault="002762A4" w:rsidP="002762A4">
      <w:pPr>
        <w:widowControl w:val="0"/>
        <w:suppressAutoHyphens/>
        <w:overflowPunct w:val="0"/>
        <w:autoSpaceDE w:val="0"/>
        <w:autoSpaceDN w:val="0"/>
        <w:rPr>
          <w:rFonts w:ascii="Times New Roman" w:hAnsi="Times New Roman" w:cs="Times New Roman"/>
          <w:sz w:val="24"/>
          <w:szCs w:val="24"/>
        </w:rPr>
      </w:pPr>
      <w:r w:rsidRPr="00FD647F">
        <w:rPr>
          <w:rFonts w:ascii="Times New Roman" w:hAnsi="Times New Roman" w:cs="Times New Roman"/>
          <w:sz w:val="24"/>
          <w:szCs w:val="24"/>
        </w:rPr>
        <w:t>Векторы, свойства линейных операций над ними. Линейное пространство векторов, их линейная зависимость. Базис. Проекция вектора на ось. Декартова система координат. Скалярное произведение, его свойства. Векторное произведение, смешанное произведение, двойное векторное произведение и их свойства. Уравнение линии на плоскости. Декартовы и полярные координаты. Преобразование координат на плоскости. Прямая на плоскости. Канонические уравнения кривых второго порядка. Уравнения поверхности и линии в пространстве. Плоскость. Прямая в пространстве. Канонические уравнения поверхностей второго порядка.</w:t>
      </w:r>
    </w:p>
    <w:p w:rsidR="002762A4" w:rsidRPr="00FD647F" w:rsidRDefault="002762A4" w:rsidP="002762A4">
      <w:pPr>
        <w:widowControl w:val="0"/>
        <w:suppressAutoHyphens/>
        <w:overflowPunct w:val="0"/>
        <w:autoSpaceDE w:val="0"/>
        <w:autoSpaceDN w:val="0"/>
        <w:rPr>
          <w:rFonts w:ascii="Times New Roman" w:hAnsi="Times New Roman" w:cs="Times New Roman"/>
          <w:sz w:val="24"/>
          <w:szCs w:val="24"/>
        </w:rPr>
      </w:pPr>
      <w:r w:rsidRPr="00FD647F">
        <w:rPr>
          <w:rFonts w:ascii="Times New Roman" w:hAnsi="Times New Roman" w:cs="Times New Roman"/>
          <w:sz w:val="24"/>
          <w:szCs w:val="24"/>
        </w:rPr>
        <w:t>Тема 3. Введение в анализ. Дифференциальное исчисление функций одной переменной</w:t>
      </w:r>
    </w:p>
    <w:p w:rsidR="002762A4" w:rsidRPr="00FD647F" w:rsidRDefault="002762A4" w:rsidP="002762A4">
      <w:pPr>
        <w:widowControl w:val="0"/>
        <w:suppressAutoHyphens/>
        <w:overflowPunct w:val="0"/>
        <w:autoSpaceDE w:val="0"/>
        <w:autoSpaceDN w:val="0"/>
        <w:rPr>
          <w:rFonts w:ascii="Times New Roman" w:hAnsi="Times New Roman" w:cs="Times New Roman"/>
          <w:sz w:val="24"/>
          <w:szCs w:val="24"/>
        </w:rPr>
      </w:pPr>
      <w:r w:rsidRPr="00FD647F">
        <w:rPr>
          <w:rFonts w:ascii="Times New Roman" w:hAnsi="Times New Roman" w:cs="Times New Roman"/>
          <w:sz w:val="24"/>
          <w:szCs w:val="24"/>
        </w:rPr>
        <w:t xml:space="preserve">Действительные числа. Переменные величины. Функции. Основные элементарные функции. Предел переменной величины. Предел функции. Функции, стремящиеся в бесконечность. Ограниченные функции. Бесконечно малые и их свойства. Основные теоремы о пределах. Первый замечательный предел. Второй замечательный предел. Сравнение бесконечно малых и бесконечно больших. Непрерывность функций. Свойства непрерывных функций. Производная, ее геометрический смысл. Таблица производных. Непрерывность дифференцируемой функции. Свойства производных. Производная сложной функции, неявной функции, обратной функции. Производная функции, заданной </w:t>
      </w:r>
      <w:proofErr w:type="spellStart"/>
      <w:r w:rsidRPr="00FD647F">
        <w:rPr>
          <w:rFonts w:ascii="Times New Roman" w:hAnsi="Times New Roman" w:cs="Times New Roman"/>
          <w:sz w:val="24"/>
          <w:szCs w:val="24"/>
        </w:rPr>
        <w:t>параметрически</w:t>
      </w:r>
      <w:proofErr w:type="spellEnd"/>
      <w:r w:rsidRPr="00FD647F">
        <w:rPr>
          <w:rFonts w:ascii="Times New Roman" w:hAnsi="Times New Roman" w:cs="Times New Roman"/>
          <w:sz w:val="24"/>
          <w:szCs w:val="24"/>
        </w:rPr>
        <w:t xml:space="preserve">. Доказательство таблицы производных. Дифференциал. Производные и дифференциалы высших порядков. Уравнения касательной и нормали. Теоремы о дифференцируемых функциях. Раскрытие неопределенностей. Формула Тейлора. Исследование поведения функций (монотонность). Исследование поведения функций </w:t>
      </w:r>
      <w:r w:rsidRPr="00FD647F">
        <w:rPr>
          <w:rFonts w:ascii="Times New Roman" w:hAnsi="Times New Roman" w:cs="Times New Roman"/>
          <w:sz w:val="24"/>
          <w:szCs w:val="24"/>
        </w:rPr>
        <w:lastRenderedPageBreak/>
        <w:t>(экстремумы). Исследование поведения функций (точки перегиба, асимптоты). Комплексные числа, операции над ними. Формула Эйлера. Разложение многочлена на множители.</w:t>
      </w:r>
    </w:p>
    <w:p w:rsidR="002762A4" w:rsidRPr="00FD647F" w:rsidRDefault="002762A4" w:rsidP="002762A4">
      <w:pPr>
        <w:widowControl w:val="0"/>
        <w:suppressAutoHyphens/>
        <w:overflowPunct w:val="0"/>
        <w:autoSpaceDE w:val="0"/>
        <w:autoSpaceDN w:val="0"/>
        <w:rPr>
          <w:rFonts w:ascii="Times New Roman" w:hAnsi="Times New Roman" w:cs="Times New Roman"/>
          <w:sz w:val="24"/>
          <w:szCs w:val="24"/>
        </w:rPr>
      </w:pPr>
      <w:r w:rsidRPr="00FD647F">
        <w:rPr>
          <w:rFonts w:ascii="Times New Roman" w:hAnsi="Times New Roman" w:cs="Times New Roman"/>
          <w:sz w:val="24"/>
          <w:szCs w:val="24"/>
        </w:rPr>
        <w:t>Тема 4. Интегральное исчисление функций одной переменной</w:t>
      </w:r>
    </w:p>
    <w:p w:rsidR="002762A4" w:rsidRPr="00FD647F" w:rsidRDefault="002762A4" w:rsidP="002762A4">
      <w:pPr>
        <w:tabs>
          <w:tab w:val="right" w:leader="underscore" w:pos="9639"/>
        </w:tabs>
        <w:ind w:firstLine="0"/>
        <w:jc w:val="left"/>
        <w:rPr>
          <w:rFonts w:ascii="Times New Roman" w:hAnsi="Times New Roman" w:cs="Times New Roman"/>
          <w:sz w:val="24"/>
          <w:szCs w:val="24"/>
        </w:rPr>
      </w:pPr>
      <w:r w:rsidRPr="00FD647F">
        <w:rPr>
          <w:rFonts w:ascii="Times New Roman" w:hAnsi="Times New Roman" w:cs="Times New Roman"/>
          <w:sz w:val="24"/>
          <w:szCs w:val="24"/>
        </w:rPr>
        <w:t xml:space="preserve">Первообразная и неопределенный интеграл, их свойства. Таблица интегралов. Интегрирование методом замены переменных. Интегралы от функций, содержащих квадратный трехчлен. Интегрирование по частям. Интегрирование рациональных дробей. </w:t>
      </w:r>
    </w:p>
    <w:p w:rsidR="002762A4" w:rsidRPr="00FD647F" w:rsidRDefault="002762A4" w:rsidP="002762A4">
      <w:pPr>
        <w:tabs>
          <w:tab w:val="right" w:leader="underscore" w:pos="9639"/>
        </w:tabs>
        <w:ind w:firstLine="0"/>
        <w:jc w:val="left"/>
        <w:rPr>
          <w:rFonts w:ascii="Times New Roman" w:hAnsi="Times New Roman" w:cs="Times New Roman"/>
          <w:sz w:val="24"/>
          <w:szCs w:val="24"/>
        </w:rPr>
      </w:pPr>
      <w:r w:rsidRPr="00FD647F">
        <w:rPr>
          <w:rFonts w:ascii="Times New Roman" w:hAnsi="Times New Roman" w:cs="Times New Roman"/>
          <w:sz w:val="24"/>
          <w:szCs w:val="24"/>
        </w:rPr>
        <w:t xml:space="preserve">Интегрирование тригонометрических выражений. Интегрирование иррациональных функций. Определенный интеграл, его свойства. Формула Ньютона-Лейбница. Замена переменной в определенном интеграле. Интегрирование по частям. </w:t>
      </w:r>
    </w:p>
    <w:p w:rsidR="002762A4" w:rsidRPr="00FD647F" w:rsidRDefault="002762A4" w:rsidP="002762A4">
      <w:pPr>
        <w:widowControl w:val="0"/>
        <w:suppressAutoHyphens/>
        <w:overflowPunct w:val="0"/>
        <w:autoSpaceDE w:val="0"/>
        <w:autoSpaceDN w:val="0"/>
        <w:rPr>
          <w:rFonts w:ascii="Times New Roman" w:hAnsi="Times New Roman" w:cs="Times New Roman"/>
          <w:sz w:val="24"/>
          <w:szCs w:val="24"/>
        </w:rPr>
      </w:pPr>
      <w:r w:rsidRPr="00FD647F">
        <w:rPr>
          <w:rFonts w:ascii="Times New Roman" w:hAnsi="Times New Roman" w:cs="Times New Roman"/>
          <w:sz w:val="24"/>
          <w:szCs w:val="24"/>
        </w:rPr>
        <w:t>Несобственные интегралы. Приближенное вычисление определенных интегралов. Интегралы, зависящие от параметра. Геометрические приложения интегралов.</w:t>
      </w:r>
    </w:p>
    <w:p w:rsidR="002762A4" w:rsidRPr="00FD647F" w:rsidRDefault="002762A4" w:rsidP="002762A4">
      <w:pPr>
        <w:widowControl w:val="0"/>
        <w:suppressAutoHyphens/>
        <w:overflowPunct w:val="0"/>
        <w:autoSpaceDE w:val="0"/>
        <w:autoSpaceDN w:val="0"/>
        <w:rPr>
          <w:rFonts w:ascii="Times New Roman" w:hAnsi="Times New Roman" w:cs="Times New Roman"/>
          <w:sz w:val="24"/>
          <w:szCs w:val="24"/>
        </w:rPr>
      </w:pPr>
      <w:r w:rsidRPr="00FD647F">
        <w:rPr>
          <w:rFonts w:ascii="Times New Roman" w:hAnsi="Times New Roman" w:cs="Times New Roman"/>
          <w:sz w:val="24"/>
          <w:szCs w:val="24"/>
        </w:rPr>
        <w:t>Тема 5. Дифференциальное исчисление функций многих переменных</w:t>
      </w:r>
    </w:p>
    <w:p w:rsidR="002762A4" w:rsidRPr="00FD647F" w:rsidRDefault="002762A4" w:rsidP="002762A4">
      <w:pPr>
        <w:widowControl w:val="0"/>
        <w:suppressAutoHyphens/>
        <w:overflowPunct w:val="0"/>
        <w:autoSpaceDE w:val="0"/>
        <w:autoSpaceDN w:val="0"/>
        <w:rPr>
          <w:rFonts w:ascii="Times New Roman" w:hAnsi="Times New Roman" w:cs="Times New Roman"/>
          <w:sz w:val="24"/>
          <w:szCs w:val="24"/>
        </w:rPr>
      </w:pPr>
      <w:r w:rsidRPr="00FD647F">
        <w:rPr>
          <w:rFonts w:ascii="Times New Roman" w:hAnsi="Times New Roman" w:cs="Times New Roman"/>
          <w:sz w:val="24"/>
          <w:szCs w:val="24"/>
        </w:rPr>
        <w:t>Функция двух переменных. Линии уровня. Предел и непрерывность функции двух переменных. Частные производные функции двух переменных. Полный дифференциал функции двух переменных. Производная сложной функции. Полная производная. Производная неявной функции, ее частные производные. Частные производные высших порядков. Формула Тейлора для функции двух переменных. Экстремумы функции двух переменных. Условный экстремум. Векторная функция скалярного аргумента. Касательная прямая и нормальная плоскость к пространственной линии. Касательная плоскость и нормаль к поверхности. Производная по направлению, градиент.</w:t>
      </w:r>
    </w:p>
    <w:p w:rsidR="002762A4" w:rsidRPr="00FD647F" w:rsidRDefault="002762A4" w:rsidP="002762A4">
      <w:pPr>
        <w:widowControl w:val="0"/>
        <w:suppressAutoHyphens/>
        <w:overflowPunct w:val="0"/>
        <w:autoSpaceDE w:val="0"/>
        <w:autoSpaceDN w:val="0"/>
        <w:rPr>
          <w:rFonts w:ascii="Times New Roman" w:hAnsi="Times New Roman" w:cs="Times New Roman"/>
          <w:sz w:val="24"/>
          <w:szCs w:val="24"/>
        </w:rPr>
      </w:pPr>
      <w:r w:rsidRPr="00FD647F">
        <w:rPr>
          <w:rFonts w:ascii="Times New Roman" w:hAnsi="Times New Roman" w:cs="Times New Roman"/>
          <w:sz w:val="24"/>
          <w:szCs w:val="24"/>
        </w:rPr>
        <w:t>Тема 6. Случайные события</w:t>
      </w:r>
    </w:p>
    <w:p w:rsidR="002762A4" w:rsidRPr="00FD647F" w:rsidRDefault="002762A4" w:rsidP="002762A4">
      <w:pPr>
        <w:widowControl w:val="0"/>
        <w:suppressAutoHyphens/>
        <w:overflowPunct w:val="0"/>
        <w:autoSpaceDE w:val="0"/>
        <w:autoSpaceDN w:val="0"/>
        <w:rPr>
          <w:rFonts w:ascii="Times New Roman" w:hAnsi="Times New Roman" w:cs="Times New Roman"/>
          <w:sz w:val="24"/>
          <w:szCs w:val="24"/>
        </w:rPr>
      </w:pPr>
      <w:r w:rsidRPr="00FD647F">
        <w:rPr>
          <w:rFonts w:ascii="Times New Roman" w:hAnsi="Times New Roman" w:cs="Times New Roman"/>
          <w:sz w:val="24"/>
          <w:szCs w:val="24"/>
        </w:rPr>
        <w:t xml:space="preserve">Предмет теории вероятностей. Пространство элементарных событий. Случайные события и действия над ними. Классическое и статистическое определение вероятности. Геометрические вероятности. Непосредственный подсчет вероятностей. Использование формул комбинаторики для подсчета вероятностей. Понятие об аксиоматике </w:t>
      </w:r>
      <w:proofErr w:type="spellStart"/>
      <w:r w:rsidRPr="00FD647F">
        <w:rPr>
          <w:rFonts w:ascii="Times New Roman" w:hAnsi="Times New Roman" w:cs="Times New Roman"/>
          <w:sz w:val="24"/>
          <w:szCs w:val="24"/>
        </w:rPr>
        <w:t>А.Н.Колмогорова</w:t>
      </w:r>
      <w:proofErr w:type="spellEnd"/>
      <w:r w:rsidRPr="00FD647F">
        <w:rPr>
          <w:rFonts w:ascii="Times New Roman" w:hAnsi="Times New Roman" w:cs="Times New Roman"/>
          <w:sz w:val="24"/>
          <w:szCs w:val="24"/>
        </w:rPr>
        <w:t>. Условные вероятности. Независимые события. Теорема сложения и умножения вероятностей. Вероятность наступления хотя бы одного события. Формула полной вероятности. Формулы Байеса.</w:t>
      </w:r>
    </w:p>
    <w:p w:rsidR="002762A4" w:rsidRPr="00FD647F" w:rsidRDefault="002762A4" w:rsidP="002762A4">
      <w:pPr>
        <w:widowControl w:val="0"/>
        <w:suppressAutoHyphens/>
        <w:overflowPunct w:val="0"/>
        <w:autoSpaceDE w:val="0"/>
        <w:autoSpaceDN w:val="0"/>
        <w:rPr>
          <w:rFonts w:ascii="Times New Roman" w:hAnsi="Times New Roman" w:cs="Times New Roman"/>
          <w:sz w:val="24"/>
          <w:szCs w:val="24"/>
        </w:rPr>
      </w:pPr>
      <w:r w:rsidRPr="00FD647F">
        <w:rPr>
          <w:rFonts w:ascii="Times New Roman" w:hAnsi="Times New Roman" w:cs="Times New Roman"/>
          <w:sz w:val="24"/>
          <w:szCs w:val="24"/>
        </w:rPr>
        <w:t>Тема 7. Повторные испытания. Цепи Маркова</w:t>
      </w:r>
    </w:p>
    <w:p w:rsidR="002762A4" w:rsidRPr="00FD647F" w:rsidRDefault="002762A4" w:rsidP="002762A4">
      <w:pPr>
        <w:tabs>
          <w:tab w:val="right" w:leader="underscore" w:pos="9639"/>
        </w:tabs>
        <w:ind w:firstLine="0"/>
        <w:jc w:val="left"/>
        <w:rPr>
          <w:rFonts w:ascii="Times New Roman" w:hAnsi="Times New Roman" w:cs="Times New Roman"/>
          <w:sz w:val="24"/>
          <w:szCs w:val="24"/>
        </w:rPr>
      </w:pPr>
      <w:r w:rsidRPr="00FD647F">
        <w:rPr>
          <w:rFonts w:ascii="Times New Roman" w:hAnsi="Times New Roman" w:cs="Times New Roman"/>
          <w:sz w:val="24"/>
          <w:szCs w:val="24"/>
        </w:rPr>
        <w:t xml:space="preserve">Повторные независимые испытания. Формула Бернулли. Локальная и интегральная теоремы Лапласа. Формула Пуассона. Наивероятнейшее число наступления события при повторных испытаниях. Вероятность отклонения относительной частоты от постоянной вероятности в независимых испытаниях. </w:t>
      </w:r>
    </w:p>
    <w:p w:rsidR="002762A4" w:rsidRPr="00FD647F" w:rsidRDefault="002762A4" w:rsidP="002762A4">
      <w:pPr>
        <w:widowControl w:val="0"/>
        <w:suppressAutoHyphens/>
        <w:overflowPunct w:val="0"/>
        <w:autoSpaceDE w:val="0"/>
        <w:autoSpaceDN w:val="0"/>
        <w:rPr>
          <w:rFonts w:ascii="Times New Roman" w:hAnsi="Times New Roman" w:cs="Times New Roman"/>
          <w:sz w:val="24"/>
          <w:szCs w:val="24"/>
        </w:rPr>
      </w:pPr>
      <w:r w:rsidRPr="00FD647F">
        <w:rPr>
          <w:rFonts w:ascii="Times New Roman" w:hAnsi="Times New Roman" w:cs="Times New Roman"/>
          <w:sz w:val="24"/>
          <w:szCs w:val="24"/>
        </w:rPr>
        <w:t>Первоначальные сведения о цепях Маркова. Однородная цепь Маркова. Переходные вероятности. Матрица перехода. Равенство Маркова.</w:t>
      </w:r>
    </w:p>
    <w:p w:rsidR="002762A4" w:rsidRPr="00FD647F" w:rsidRDefault="002762A4" w:rsidP="002762A4">
      <w:pPr>
        <w:widowControl w:val="0"/>
        <w:suppressAutoHyphens/>
        <w:overflowPunct w:val="0"/>
        <w:autoSpaceDE w:val="0"/>
        <w:autoSpaceDN w:val="0"/>
        <w:rPr>
          <w:rFonts w:ascii="Times New Roman" w:hAnsi="Times New Roman" w:cs="Times New Roman"/>
          <w:sz w:val="24"/>
          <w:szCs w:val="24"/>
        </w:rPr>
      </w:pPr>
      <w:r w:rsidRPr="00FD647F">
        <w:rPr>
          <w:rFonts w:ascii="Times New Roman" w:hAnsi="Times New Roman" w:cs="Times New Roman"/>
          <w:sz w:val="24"/>
          <w:szCs w:val="24"/>
        </w:rPr>
        <w:t xml:space="preserve">Тема 8. Случайные величины. Системы случайных величин. Закон больших чисел </w:t>
      </w:r>
    </w:p>
    <w:p w:rsidR="002762A4" w:rsidRPr="00FD647F" w:rsidRDefault="002762A4" w:rsidP="002762A4">
      <w:pPr>
        <w:tabs>
          <w:tab w:val="right" w:leader="underscore" w:pos="9639"/>
        </w:tabs>
        <w:ind w:firstLine="0"/>
        <w:jc w:val="left"/>
        <w:rPr>
          <w:rFonts w:ascii="Times New Roman" w:hAnsi="Times New Roman" w:cs="Times New Roman"/>
          <w:sz w:val="24"/>
          <w:szCs w:val="24"/>
        </w:rPr>
      </w:pPr>
      <w:r w:rsidRPr="00FD647F">
        <w:rPr>
          <w:rFonts w:ascii="Times New Roman" w:hAnsi="Times New Roman" w:cs="Times New Roman"/>
          <w:sz w:val="24"/>
          <w:szCs w:val="24"/>
        </w:rPr>
        <w:t>Дискретные случайные величины. Функция распределения, ее свойства. Математическое ожидание и дисперсия дискретной случайной величины. Часто встречающиеся законы распределения для дискретной случайной величины: биномиальное распределение; распределение Пуассона; геометрическое распределение; гипергеометрическое распределение. Простейший поток событий.</w:t>
      </w:r>
    </w:p>
    <w:p w:rsidR="002762A4" w:rsidRPr="00FD647F" w:rsidRDefault="002762A4" w:rsidP="002762A4">
      <w:pPr>
        <w:tabs>
          <w:tab w:val="right" w:leader="underscore" w:pos="9639"/>
        </w:tabs>
        <w:ind w:firstLine="0"/>
        <w:jc w:val="left"/>
        <w:rPr>
          <w:rFonts w:ascii="Times New Roman" w:hAnsi="Times New Roman" w:cs="Times New Roman"/>
          <w:sz w:val="24"/>
          <w:szCs w:val="24"/>
        </w:rPr>
      </w:pPr>
      <w:r w:rsidRPr="00FD647F">
        <w:rPr>
          <w:rFonts w:ascii="Times New Roman" w:hAnsi="Times New Roman" w:cs="Times New Roman"/>
          <w:sz w:val="24"/>
          <w:szCs w:val="24"/>
        </w:rPr>
        <w:t xml:space="preserve">Непрерывные случайные величины. Функция распределения, плотность распределения, их взаимосвязь и свойства. Математическое ожидание и дисперсия непрерывной случайной величины. Основные законы распределения: равномерное распределение, показательное распределение, нормальное распределение, логарифмически нормальное распределение. </w:t>
      </w:r>
    </w:p>
    <w:p w:rsidR="002762A4" w:rsidRPr="00FD647F" w:rsidRDefault="002762A4" w:rsidP="002762A4">
      <w:pPr>
        <w:tabs>
          <w:tab w:val="right" w:leader="underscore" w:pos="9639"/>
        </w:tabs>
        <w:ind w:firstLine="0"/>
        <w:jc w:val="left"/>
        <w:rPr>
          <w:rFonts w:ascii="Times New Roman" w:hAnsi="Times New Roman" w:cs="Times New Roman"/>
          <w:sz w:val="24"/>
          <w:szCs w:val="24"/>
        </w:rPr>
      </w:pPr>
      <w:r w:rsidRPr="00FD647F">
        <w:rPr>
          <w:rFonts w:ascii="Times New Roman" w:hAnsi="Times New Roman" w:cs="Times New Roman"/>
          <w:sz w:val="24"/>
          <w:szCs w:val="24"/>
        </w:rPr>
        <w:t>Начальные и центральные моменты случайной величины. Асимметрия и эксцесс. Мода и медиана непрерывного распределения.</w:t>
      </w:r>
    </w:p>
    <w:p w:rsidR="002762A4" w:rsidRPr="00FD647F" w:rsidRDefault="002762A4" w:rsidP="002762A4">
      <w:pPr>
        <w:tabs>
          <w:tab w:val="right" w:leader="underscore" w:pos="9639"/>
        </w:tabs>
        <w:ind w:firstLine="0"/>
        <w:jc w:val="left"/>
        <w:rPr>
          <w:rFonts w:ascii="Times New Roman" w:hAnsi="Times New Roman" w:cs="Times New Roman"/>
          <w:sz w:val="24"/>
          <w:szCs w:val="24"/>
        </w:rPr>
      </w:pPr>
      <w:r w:rsidRPr="00FD647F">
        <w:rPr>
          <w:rFonts w:ascii="Times New Roman" w:hAnsi="Times New Roman" w:cs="Times New Roman"/>
          <w:sz w:val="24"/>
          <w:szCs w:val="24"/>
        </w:rPr>
        <w:t xml:space="preserve">Функции случайного аргумента. Распределение суммы независимых слагаемых. Композиция законов распределения. Устойчивость нормального распределения. </w:t>
      </w:r>
    </w:p>
    <w:p w:rsidR="002762A4" w:rsidRPr="00FD647F" w:rsidRDefault="002762A4" w:rsidP="002762A4">
      <w:pPr>
        <w:widowControl w:val="0"/>
        <w:suppressAutoHyphens/>
        <w:overflowPunct w:val="0"/>
        <w:autoSpaceDE w:val="0"/>
        <w:autoSpaceDN w:val="0"/>
        <w:rPr>
          <w:rFonts w:ascii="Times New Roman" w:hAnsi="Times New Roman" w:cs="Times New Roman"/>
          <w:sz w:val="24"/>
          <w:szCs w:val="24"/>
        </w:rPr>
      </w:pPr>
      <w:r w:rsidRPr="00FD647F">
        <w:rPr>
          <w:rFonts w:ascii="Times New Roman" w:hAnsi="Times New Roman" w:cs="Times New Roman"/>
          <w:sz w:val="24"/>
          <w:szCs w:val="24"/>
        </w:rPr>
        <w:t xml:space="preserve">Понятие о системе случайных величин. Закон распределения вероятностей </w:t>
      </w:r>
      <w:r w:rsidRPr="00FD647F">
        <w:rPr>
          <w:rFonts w:ascii="Times New Roman" w:hAnsi="Times New Roman" w:cs="Times New Roman"/>
          <w:sz w:val="24"/>
          <w:szCs w:val="24"/>
        </w:rPr>
        <w:lastRenderedPageBreak/>
        <w:t>дискретной двумерной случайной величины. Плотность совместного распределения вероятностей непрерывной двумерной случайной величины. Условные законы распределения составляющих системы дискретных и непрерывных случайных величин. Условное математическое ожидание. Зависимые и независимые случайные величины. Числовые характеристики системы двух случайных величин. Ковариация. Коэффициент корреляции. Нормальный закон распределения на плоскости. Линейная регрессия. Понятие о различных формах закона больших чисел. Неравенства Маркова и Чебышева. Теорема Чебышева. Теорема Бернулли. Теорема Пуассона. Центральная предельная теорема.</w:t>
      </w:r>
    </w:p>
    <w:p w:rsidR="002762A4" w:rsidRPr="00FD647F" w:rsidRDefault="002762A4" w:rsidP="002762A4">
      <w:pPr>
        <w:widowControl w:val="0"/>
        <w:suppressAutoHyphens/>
        <w:overflowPunct w:val="0"/>
        <w:autoSpaceDE w:val="0"/>
        <w:autoSpaceDN w:val="0"/>
        <w:rPr>
          <w:rFonts w:ascii="Times New Roman" w:hAnsi="Times New Roman" w:cs="Times New Roman"/>
          <w:sz w:val="24"/>
          <w:szCs w:val="24"/>
        </w:rPr>
      </w:pPr>
      <w:r w:rsidRPr="00FD647F">
        <w:rPr>
          <w:rFonts w:ascii="Times New Roman" w:hAnsi="Times New Roman" w:cs="Times New Roman"/>
          <w:sz w:val="24"/>
          <w:szCs w:val="24"/>
        </w:rPr>
        <w:t>Тема 9. Основные понятия и задачи математической статистики. Точечные оценки параметров распределения. Методы построения оценок</w:t>
      </w:r>
    </w:p>
    <w:p w:rsidR="002762A4" w:rsidRPr="00FD647F" w:rsidRDefault="002762A4" w:rsidP="002762A4">
      <w:pPr>
        <w:tabs>
          <w:tab w:val="right" w:leader="underscore" w:pos="9639"/>
        </w:tabs>
        <w:ind w:firstLine="0"/>
        <w:jc w:val="left"/>
        <w:rPr>
          <w:rFonts w:ascii="Times New Roman" w:hAnsi="Times New Roman" w:cs="Times New Roman"/>
          <w:sz w:val="24"/>
          <w:szCs w:val="24"/>
        </w:rPr>
      </w:pPr>
      <w:r w:rsidRPr="00FD647F">
        <w:rPr>
          <w:rFonts w:ascii="Times New Roman" w:hAnsi="Times New Roman" w:cs="Times New Roman"/>
          <w:sz w:val="24"/>
          <w:szCs w:val="24"/>
        </w:rPr>
        <w:t>Генеральная и выборочная совокупности. Повторная и бесповторная выборки. Способы отбора. Графическое и табличное представление данных отбора. Эмпирическая функция распределения. Статистические оценки параметров распределения. Несмещенные, эффективные и состоятельные оценки. Выборочные числовые характеристики. Оценка генеральной средней по выборочной средней. Устойчивость выборочных средних. Оценка генеральной дисперсии по исправленной выборочной.</w:t>
      </w:r>
    </w:p>
    <w:p w:rsidR="002762A4" w:rsidRPr="00FD647F" w:rsidRDefault="002762A4" w:rsidP="002762A4">
      <w:pPr>
        <w:widowControl w:val="0"/>
        <w:suppressAutoHyphens/>
        <w:overflowPunct w:val="0"/>
        <w:autoSpaceDE w:val="0"/>
        <w:autoSpaceDN w:val="0"/>
        <w:rPr>
          <w:rFonts w:ascii="Times New Roman" w:hAnsi="Times New Roman" w:cs="Times New Roman"/>
          <w:sz w:val="24"/>
          <w:szCs w:val="24"/>
        </w:rPr>
      </w:pPr>
      <w:r w:rsidRPr="00FD647F">
        <w:rPr>
          <w:rFonts w:ascii="Times New Roman" w:hAnsi="Times New Roman" w:cs="Times New Roman"/>
          <w:sz w:val="24"/>
          <w:szCs w:val="24"/>
        </w:rPr>
        <w:t>Метод моментов для точечной оценки параметров распределения. Оценки максимального правдоподобия и их свойства. Метод наименьших квадратов.</w:t>
      </w:r>
    </w:p>
    <w:p w:rsidR="002762A4" w:rsidRPr="00FD647F" w:rsidRDefault="00FD647F" w:rsidP="002762A4">
      <w:pPr>
        <w:widowControl w:val="0"/>
        <w:suppressAutoHyphens/>
        <w:overflowPunct w:val="0"/>
        <w:autoSpaceDE w:val="0"/>
        <w:autoSpaceDN w:val="0"/>
        <w:rPr>
          <w:rFonts w:ascii="Times New Roman" w:hAnsi="Times New Roman" w:cs="Times New Roman"/>
          <w:sz w:val="24"/>
          <w:szCs w:val="24"/>
        </w:rPr>
      </w:pPr>
      <w:r w:rsidRPr="00FD647F">
        <w:rPr>
          <w:rFonts w:ascii="Times New Roman" w:hAnsi="Times New Roman" w:cs="Times New Roman"/>
          <w:sz w:val="24"/>
          <w:szCs w:val="24"/>
        </w:rPr>
        <w:t>Тема 10. Основные распределения в статистике. Интервальные оценки</w:t>
      </w:r>
    </w:p>
    <w:p w:rsidR="00FD647F" w:rsidRPr="00FD647F" w:rsidRDefault="00FD647F" w:rsidP="002762A4">
      <w:pPr>
        <w:widowControl w:val="0"/>
        <w:suppressAutoHyphens/>
        <w:overflowPunct w:val="0"/>
        <w:autoSpaceDE w:val="0"/>
        <w:autoSpaceDN w:val="0"/>
        <w:rPr>
          <w:rFonts w:ascii="Times New Roman" w:hAnsi="Times New Roman" w:cs="Times New Roman"/>
          <w:sz w:val="24"/>
          <w:szCs w:val="24"/>
        </w:rPr>
      </w:pPr>
      <w:r w:rsidRPr="00FD647F">
        <w:rPr>
          <w:rFonts w:ascii="Times New Roman" w:hAnsi="Times New Roman" w:cs="Times New Roman"/>
          <w:sz w:val="24"/>
          <w:szCs w:val="24"/>
        </w:rPr>
        <w:t xml:space="preserve">Квантили и процентные точки распределения. </w:t>
      </w:r>
      <w:proofErr w:type="spellStart"/>
      <w:r w:rsidRPr="00FD647F">
        <w:rPr>
          <w:rFonts w:ascii="Times New Roman" w:hAnsi="Times New Roman" w:cs="Times New Roman"/>
          <w:sz w:val="24"/>
          <w:szCs w:val="24"/>
        </w:rPr>
        <w:t>Эйлеровы</w:t>
      </w:r>
      <w:proofErr w:type="spellEnd"/>
      <w:r w:rsidRPr="00FD647F">
        <w:rPr>
          <w:rFonts w:ascii="Times New Roman" w:hAnsi="Times New Roman" w:cs="Times New Roman"/>
          <w:sz w:val="24"/>
          <w:szCs w:val="24"/>
        </w:rPr>
        <w:t xml:space="preserve"> интегралы. Бета-функция. Гамма-функция. Распределение «хи-квадрат». Распределение Стьюдента. Распределение Фишера-</w:t>
      </w:r>
      <w:proofErr w:type="spellStart"/>
      <w:r w:rsidRPr="00FD647F">
        <w:rPr>
          <w:rFonts w:ascii="Times New Roman" w:hAnsi="Times New Roman" w:cs="Times New Roman"/>
          <w:sz w:val="24"/>
          <w:szCs w:val="24"/>
        </w:rPr>
        <w:t>Снедекора</w:t>
      </w:r>
      <w:proofErr w:type="spellEnd"/>
      <w:r w:rsidRPr="00FD647F">
        <w:rPr>
          <w:rFonts w:ascii="Times New Roman" w:hAnsi="Times New Roman" w:cs="Times New Roman"/>
          <w:sz w:val="24"/>
          <w:szCs w:val="24"/>
        </w:rPr>
        <w:t>. Гамма-распределение. Бета-распределение. Точность оценки, доверительная вероятность (надежность). Доверительный интервал. Точные доверительные интервалы. Интервальные оценки параметров нормального и биномиального распределений.</w:t>
      </w:r>
    </w:p>
    <w:p w:rsidR="00FD647F" w:rsidRPr="00FD647F" w:rsidRDefault="00FD647F" w:rsidP="002762A4">
      <w:pPr>
        <w:widowControl w:val="0"/>
        <w:suppressAutoHyphens/>
        <w:overflowPunct w:val="0"/>
        <w:autoSpaceDE w:val="0"/>
        <w:autoSpaceDN w:val="0"/>
        <w:rPr>
          <w:rFonts w:ascii="Times New Roman" w:hAnsi="Times New Roman" w:cs="Times New Roman"/>
          <w:sz w:val="24"/>
          <w:szCs w:val="24"/>
        </w:rPr>
      </w:pPr>
      <w:r w:rsidRPr="00FD647F">
        <w:rPr>
          <w:rFonts w:ascii="Times New Roman" w:hAnsi="Times New Roman" w:cs="Times New Roman"/>
          <w:sz w:val="24"/>
          <w:szCs w:val="24"/>
        </w:rPr>
        <w:t>Тема 11. Проверка статистических гипотез. Критерии согласия. Правила и схема принятия решений</w:t>
      </w:r>
    </w:p>
    <w:p w:rsidR="00FD647F" w:rsidRPr="00FD647F" w:rsidRDefault="00FD647F" w:rsidP="00FD647F">
      <w:pPr>
        <w:tabs>
          <w:tab w:val="right" w:leader="underscore" w:pos="9639"/>
        </w:tabs>
        <w:ind w:firstLine="0"/>
        <w:jc w:val="left"/>
        <w:rPr>
          <w:rFonts w:ascii="Times New Roman" w:hAnsi="Times New Roman" w:cs="Times New Roman"/>
          <w:sz w:val="24"/>
          <w:szCs w:val="24"/>
        </w:rPr>
      </w:pPr>
      <w:r w:rsidRPr="00FD647F">
        <w:rPr>
          <w:rFonts w:ascii="Times New Roman" w:hAnsi="Times New Roman" w:cs="Times New Roman"/>
          <w:sz w:val="24"/>
          <w:szCs w:val="24"/>
        </w:rPr>
        <w:t xml:space="preserve">Статистическая гипотеза. Общее понятие о статистической проверке гипотез. Нулевая и конкурирующая гипотезы. Простые и сложные гипотезы. Ошибки первого и второго рода. Статистический критерий. Уровень значимости. Проверка гипотез для одной выборки. Проверка гипотез для двух выборок (зависимые выборки и независимые выборки). Проверка гипотез о равенстве дисперсий для нескольких выборок. Критерии </w:t>
      </w:r>
      <w:proofErr w:type="spellStart"/>
      <w:r w:rsidRPr="00FD647F">
        <w:rPr>
          <w:rFonts w:ascii="Times New Roman" w:hAnsi="Times New Roman" w:cs="Times New Roman"/>
          <w:sz w:val="24"/>
          <w:szCs w:val="24"/>
        </w:rPr>
        <w:t>Бартлетта</w:t>
      </w:r>
      <w:proofErr w:type="spellEnd"/>
      <w:r w:rsidRPr="00FD647F">
        <w:rPr>
          <w:rFonts w:ascii="Times New Roman" w:hAnsi="Times New Roman" w:cs="Times New Roman"/>
          <w:sz w:val="24"/>
          <w:szCs w:val="24"/>
        </w:rPr>
        <w:t xml:space="preserve"> и </w:t>
      </w:r>
      <w:proofErr w:type="spellStart"/>
      <w:r w:rsidRPr="00FD647F">
        <w:rPr>
          <w:rFonts w:ascii="Times New Roman" w:hAnsi="Times New Roman" w:cs="Times New Roman"/>
          <w:sz w:val="24"/>
          <w:szCs w:val="24"/>
        </w:rPr>
        <w:t>Кокрена</w:t>
      </w:r>
      <w:proofErr w:type="spellEnd"/>
      <w:r w:rsidRPr="00FD647F">
        <w:rPr>
          <w:rFonts w:ascii="Times New Roman" w:hAnsi="Times New Roman" w:cs="Times New Roman"/>
          <w:sz w:val="24"/>
          <w:szCs w:val="24"/>
        </w:rPr>
        <w:t>. Проверка гипотезы о нормальном распределении генеральной совокупности. Критерий согласия Пирсона. Критерий согласия Колмогорова. Элементы дисперсионного анализа. Статистический анализ экономических временных рядов и прогнозирование.</w:t>
      </w:r>
    </w:p>
    <w:p w:rsidR="00FD647F" w:rsidRPr="00FD647F" w:rsidRDefault="00FD647F" w:rsidP="00FD647F">
      <w:pPr>
        <w:widowControl w:val="0"/>
        <w:suppressAutoHyphens/>
        <w:overflowPunct w:val="0"/>
        <w:autoSpaceDE w:val="0"/>
        <w:autoSpaceDN w:val="0"/>
        <w:rPr>
          <w:rFonts w:cs="Times New Roman"/>
          <w:kern w:val="3"/>
          <w:sz w:val="24"/>
          <w:szCs w:val="24"/>
          <w:lang w:eastAsia="ru-RU"/>
        </w:rPr>
      </w:pPr>
      <w:r w:rsidRPr="00FD647F">
        <w:rPr>
          <w:rFonts w:ascii="Times New Roman" w:hAnsi="Times New Roman" w:cs="Times New Roman"/>
          <w:sz w:val="24"/>
          <w:szCs w:val="24"/>
        </w:rPr>
        <w:t>Правила принятия решения без использования численных значений вероятностей исходов. Правило принятия решения с использованием вероятностей исходов. Использование математического ожидания и стандартного отклонения для оценки риска.</w:t>
      </w:r>
    </w:p>
    <w:p w:rsidR="002762A4" w:rsidRPr="00FC27D0" w:rsidRDefault="002762A4" w:rsidP="00440543">
      <w:pPr>
        <w:tabs>
          <w:tab w:val="right" w:leader="underscore" w:pos="9639"/>
        </w:tabs>
        <w:ind w:firstLine="720"/>
        <w:jc w:val="center"/>
        <w:rPr>
          <w:rFonts w:ascii="Times New Roman" w:hAnsi="Times New Roman" w:cs="Times New Roman"/>
          <w:b/>
        </w:rPr>
      </w:pPr>
    </w:p>
    <w:p w:rsidR="001417B4" w:rsidRPr="00FC27D0" w:rsidRDefault="001417B4" w:rsidP="005B4C2C">
      <w:pPr>
        <w:pStyle w:val="31"/>
        <w:tabs>
          <w:tab w:val="left" w:pos="0"/>
          <w:tab w:val="left" w:pos="540"/>
        </w:tabs>
        <w:ind w:firstLine="567"/>
        <w:rPr>
          <w:rFonts w:ascii="Times New Roman" w:hAnsi="Times New Roman" w:cs="Times New Roman"/>
          <w:b/>
          <w:sz w:val="24"/>
          <w:lang w:eastAsia="ru-RU"/>
        </w:rPr>
      </w:pPr>
    </w:p>
    <w:p w:rsidR="007D759B" w:rsidRPr="00985886" w:rsidRDefault="007D759B" w:rsidP="007D759B">
      <w:pPr>
        <w:widowControl w:val="0"/>
        <w:suppressAutoHyphens/>
        <w:overflowPunct w:val="0"/>
        <w:autoSpaceDE w:val="0"/>
        <w:autoSpaceDN w:val="0"/>
        <w:rPr>
          <w:rFonts w:cs="Times New Roman"/>
          <w:kern w:val="3"/>
          <w:lang w:eastAsia="ru-RU"/>
        </w:rPr>
      </w:pPr>
      <w:r w:rsidRPr="00985886">
        <w:rPr>
          <w:rFonts w:ascii="Times New Roman" w:hAnsi="Times New Roman" w:cs="Times New Roman"/>
          <w:b/>
          <w:kern w:val="3"/>
          <w:sz w:val="23"/>
          <w:lang w:eastAsia="ru-RU"/>
        </w:rPr>
        <w:t>Формы</w:t>
      </w:r>
      <w:r w:rsidRPr="00985886">
        <w:rPr>
          <w:rFonts w:ascii="Open Sans" w:eastAsia="Open Sans" w:hAnsi="Open Sans" w:cs="Open Sans"/>
          <w:b/>
          <w:kern w:val="3"/>
          <w:sz w:val="23"/>
          <w:lang w:eastAsia="ru-RU"/>
        </w:rPr>
        <w:t xml:space="preserve"> </w:t>
      </w:r>
      <w:r w:rsidRPr="00985886">
        <w:rPr>
          <w:rFonts w:ascii="Times New Roman" w:hAnsi="Times New Roman" w:cs="Times New Roman"/>
          <w:b/>
          <w:kern w:val="3"/>
          <w:sz w:val="23"/>
          <w:lang w:eastAsia="ru-RU"/>
        </w:rPr>
        <w:t>текущего</w:t>
      </w:r>
      <w:r w:rsidRPr="00985886">
        <w:rPr>
          <w:rFonts w:ascii="Open Sans" w:eastAsia="Open Sans" w:hAnsi="Open Sans" w:cs="Open Sans"/>
          <w:b/>
          <w:kern w:val="3"/>
          <w:sz w:val="23"/>
          <w:lang w:eastAsia="ru-RU"/>
        </w:rPr>
        <w:t xml:space="preserve"> </w:t>
      </w:r>
      <w:r w:rsidRPr="00985886">
        <w:rPr>
          <w:rFonts w:ascii="Times New Roman" w:hAnsi="Times New Roman" w:cs="Times New Roman"/>
          <w:b/>
          <w:kern w:val="3"/>
          <w:sz w:val="23"/>
          <w:lang w:eastAsia="ru-RU"/>
        </w:rPr>
        <w:t>контроля</w:t>
      </w:r>
      <w:r w:rsidRPr="00985886">
        <w:rPr>
          <w:rFonts w:ascii="Open Sans" w:eastAsia="Open Sans" w:hAnsi="Open Sans" w:cs="Open Sans"/>
          <w:b/>
          <w:kern w:val="3"/>
          <w:sz w:val="23"/>
          <w:lang w:eastAsia="ru-RU"/>
        </w:rPr>
        <w:t xml:space="preserve"> </w:t>
      </w:r>
      <w:r w:rsidRPr="00985886">
        <w:rPr>
          <w:rFonts w:ascii="Times New Roman" w:hAnsi="Times New Roman" w:cs="Times New Roman"/>
          <w:b/>
          <w:kern w:val="3"/>
          <w:sz w:val="23"/>
          <w:lang w:eastAsia="ru-RU"/>
        </w:rPr>
        <w:t>и</w:t>
      </w:r>
      <w:r w:rsidRPr="00985886">
        <w:rPr>
          <w:rFonts w:ascii="Open Sans" w:eastAsia="Open Sans" w:hAnsi="Open Sans" w:cs="Open Sans"/>
          <w:b/>
          <w:kern w:val="3"/>
          <w:sz w:val="23"/>
          <w:lang w:eastAsia="ru-RU"/>
        </w:rPr>
        <w:t xml:space="preserve"> </w:t>
      </w:r>
      <w:r w:rsidRPr="00985886">
        <w:rPr>
          <w:rFonts w:ascii="Times New Roman" w:hAnsi="Times New Roman" w:cs="Times New Roman"/>
          <w:b/>
          <w:kern w:val="3"/>
          <w:sz w:val="23"/>
          <w:lang w:eastAsia="ru-RU"/>
        </w:rPr>
        <w:t>промежуточной</w:t>
      </w:r>
      <w:r w:rsidRPr="00985886">
        <w:rPr>
          <w:rFonts w:ascii="Open Sans" w:eastAsia="Open Sans" w:hAnsi="Open Sans" w:cs="Open Sans"/>
          <w:b/>
          <w:kern w:val="3"/>
          <w:sz w:val="23"/>
          <w:lang w:eastAsia="ru-RU"/>
        </w:rPr>
        <w:t xml:space="preserve"> </w:t>
      </w:r>
      <w:r w:rsidRPr="00985886">
        <w:rPr>
          <w:rFonts w:ascii="Times New Roman" w:hAnsi="Times New Roman" w:cs="Times New Roman"/>
          <w:b/>
          <w:kern w:val="3"/>
          <w:sz w:val="23"/>
          <w:lang w:eastAsia="ru-RU"/>
        </w:rPr>
        <w:t>аттестации</w:t>
      </w:r>
      <w:r w:rsidRPr="00985886">
        <w:rPr>
          <w:rFonts w:ascii="Open Sans" w:eastAsia="Open Sans" w:hAnsi="Open Sans" w:cs="Open Sans"/>
          <w:b/>
          <w:kern w:val="3"/>
          <w:sz w:val="23"/>
          <w:lang w:eastAsia="ru-RU"/>
        </w:rPr>
        <w:t>:</w:t>
      </w:r>
    </w:p>
    <w:p w:rsidR="001417B4" w:rsidRPr="00FC27D0" w:rsidRDefault="001417B4" w:rsidP="005B4C2C">
      <w:pPr>
        <w:ind w:firstLine="567"/>
        <w:rPr>
          <w:rFonts w:ascii="Times New Roman" w:hAnsi="Times New Roman" w:cs="Times New Roman"/>
          <w:sz w:val="24"/>
        </w:rPr>
      </w:pPr>
    </w:p>
    <w:p w:rsidR="001417B4" w:rsidRPr="007D759B" w:rsidRDefault="007D759B" w:rsidP="00AD3A0C">
      <w:pPr>
        <w:pStyle w:val="4"/>
        <w:rPr>
          <w:rFonts w:ascii="Times New Roman" w:hAnsi="Times New Roman"/>
          <w:b/>
          <w:i w:val="0"/>
          <w:color w:val="auto"/>
          <w:sz w:val="24"/>
          <w:szCs w:val="24"/>
        </w:rPr>
      </w:pPr>
      <w:bookmarkStart w:id="2" w:name="_Toc482196569"/>
      <w:r>
        <w:rPr>
          <w:rFonts w:ascii="Times New Roman" w:hAnsi="Times New Roman"/>
          <w:b/>
          <w:i w:val="0"/>
          <w:color w:val="auto"/>
          <w:sz w:val="24"/>
          <w:szCs w:val="24"/>
        </w:rPr>
        <w:t xml:space="preserve">В ходе реализации дисциплины Б1.Б6 </w:t>
      </w:r>
      <w:r w:rsidR="001417B4" w:rsidRPr="007D759B">
        <w:rPr>
          <w:rFonts w:ascii="Times New Roman" w:hAnsi="Times New Roman"/>
          <w:b/>
          <w:i w:val="0"/>
          <w:color w:val="auto"/>
          <w:sz w:val="24"/>
          <w:szCs w:val="24"/>
        </w:rPr>
        <w:t>Математика используются следующие методы текущего контроля успеваемости обучающихся:</w:t>
      </w:r>
      <w:bookmarkEnd w:id="2"/>
      <w:r w:rsidR="001417B4" w:rsidRPr="007D759B">
        <w:rPr>
          <w:rFonts w:ascii="Times New Roman" w:hAnsi="Times New Roman"/>
          <w:b/>
          <w:i w:val="0"/>
          <w:color w:val="auto"/>
          <w:sz w:val="24"/>
          <w:szCs w:val="24"/>
        </w:rPr>
        <w:t xml:space="preserve"> </w:t>
      </w:r>
    </w:p>
    <w:p w:rsidR="001417B4" w:rsidRPr="00FC27D0" w:rsidRDefault="001417B4" w:rsidP="005B4C2C">
      <w:pPr>
        <w:ind w:firstLine="567"/>
        <w:rPr>
          <w:rFonts w:ascii="Times New Roman" w:hAnsi="Times New Roman" w:cs="Times New Roman"/>
          <w:sz w:val="24"/>
        </w:rPr>
      </w:pPr>
    </w:p>
    <w:p w:rsidR="001417B4" w:rsidRPr="00FC27D0" w:rsidRDefault="001417B4" w:rsidP="005B4C2C">
      <w:pPr>
        <w:ind w:firstLine="567"/>
        <w:rPr>
          <w:rFonts w:ascii="Times New Roman" w:hAnsi="Times New Roman" w:cs="Times New Roman"/>
          <w:i/>
          <w:sz w:val="20"/>
        </w:rPr>
      </w:pPr>
      <w:r w:rsidRPr="00FC27D0">
        <w:rPr>
          <w:rFonts w:ascii="Times New Roman" w:hAnsi="Times New Roman" w:cs="Times New Roman"/>
          <w:sz w:val="24"/>
        </w:rPr>
        <w:t>– при проведении занятий лекционного типа:</w:t>
      </w:r>
      <w:r w:rsidR="007D759B">
        <w:rPr>
          <w:rFonts w:ascii="Times New Roman" w:hAnsi="Times New Roman" w:cs="Times New Roman"/>
          <w:sz w:val="24"/>
        </w:rPr>
        <w:t xml:space="preserve"> </w:t>
      </w:r>
      <w:r w:rsidRPr="007D759B">
        <w:rPr>
          <w:rFonts w:ascii="Times New Roman" w:hAnsi="Times New Roman" w:cs="Times New Roman"/>
          <w:sz w:val="24"/>
        </w:rPr>
        <w:t>опрос.</w:t>
      </w:r>
    </w:p>
    <w:p w:rsidR="001417B4" w:rsidRPr="00FC27D0" w:rsidRDefault="001417B4" w:rsidP="005B4C2C">
      <w:pPr>
        <w:ind w:firstLine="567"/>
        <w:rPr>
          <w:rFonts w:ascii="Times New Roman" w:hAnsi="Times New Roman" w:cs="Times New Roman"/>
          <w:sz w:val="24"/>
        </w:rPr>
      </w:pPr>
    </w:p>
    <w:p w:rsidR="001417B4" w:rsidRPr="00FC27D0" w:rsidRDefault="001417B4" w:rsidP="005B4C2C">
      <w:pPr>
        <w:ind w:firstLine="567"/>
        <w:rPr>
          <w:rFonts w:ascii="Times New Roman" w:hAnsi="Times New Roman" w:cs="Times New Roman"/>
          <w:i/>
          <w:sz w:val="20"/>
        </w:rPr>
      </w:pPr>
      <w:r w:rsidRPr="00FC27D0">
        <w:rPr>
          <w:rFonts w:ascii="Times New Roman" w:hAnsi="Times New Roman" w:cs="Times New Roman"/>
          <w:sz w:val="24"/>
        </w:rPr>
        <w:t>– при проведении занятий практического типа:</w:t>
      </w:r>
      <w:r w:rsidR="007D759B">
        <w:rPr>
          <w:rFonts w:ascii="Times New Roman" w:hAnsi="Times New Roman" w:cs="Times New Roman"/>
          <w:sz w:val="24"/>
        </w:rPr>
        <w:t xml:space="preserve"> </w:t>
      </w:r>
      <w:r w:rsidRPr="007D759B">
        <w:rPr>
          <w:rFonts w:ascii="Times New Roman" w:hAnsi="Times New Roman" w:cs="Times New Roman"/>
          <w:sz w:val="24"/>
        </w:rPr>
        <w:t>контрольная работа.</w:t>
      </w:r>
    </w:p>
    <w:p w:rsidR="001417B4" w:rsidRPr="00FC27D0" w:rsidRDefault="001417B4" w:rsidP="005B4C2C">
      <w:pPr>
        <w:ind w:firstLine="567"/>
        <w:rPr>
          <w:rFonts w:ascii="Times New Roman" w:hAnsi="Times New Roman" w:cs="Times New Roman"/>
          <w:sz w:val="24"/>
        </w:rPr>
      </w:pPr>
    </w:p>
    <w:p w:rsidR="001417B4" w:rsidRPr="007D759B" w:rsidRDefault="001417B4" w:rsidP="007D759B">
      <w:pPr>
        <w:pStyle w:val="4"/>
        <w:rPr>
          <w:rFonts w:ascii="Times New Roman" w:hAnsi="Times New Roman"/>
          <w:b/>
          <w:i w:val="0"/>
          <w:color w:val="auto"/>
          <w:sz w:val="24"/>
          <w:szCs w:val="24"/>
        </w:rPr>
      </w:pPr>
      <w:bookmarkStart w:id="3" w:name="_Toc482196570"/>
      <w:r w:rsidRPr="007D759B">
        <w:rPr>
          <w:rFonts w:ascii="Times New Roman" w:hAnsi="Times New Roman"/>
          <w:b/>
          <w:i w:val="0"/>
          <w:color w:val="auto"/>
          <w:sz w:val="24"/>
          <w:szCs w:val="24"/>
        </w:rPr>
        <w:t>Промежуточная аттестация проводится в форме:</w:t>
      </w:r>
      <w:bookmarkEnd w:id="3"/>
      <w:r w:rsidRPr="007D759B">
        <w:rPr>
          <w:rFonts w:ascii="Times New Roman" w:hAnsi="Times New Roman"/>
          <w:b/>
          <w:i w:val="0"/>
          <w:color w:val="auto"/>
          <w:sz w:val="24"/>
          <w:szCs w:val="24"/>
        </w:rPr>
        <w:t xml:space="preserve"> зачет, экзамен.</w:t>
      </w:r>
    </w:p>
    <w:p w:rsidR="001417B4" w:rsidRPr="00FC27D0" w:rsidRDefault="001417B4" w:rsidP="005B4C2C">
      <w:pPr>
        <w:ind w:firstLine="567"/>
        <w:rPr>
          <w:rFonts w:ascii="Times New Roman" w:hAnsi="Times New Roman" w:cs="Times New Roman"/>
          <w:i/>
          <w:sz w:val="20"/>
        </w:rPr>
      </w:pPr>
    </w:p>
    <w:p w:rsidR="001417B4" w:rsidRPr="00FE22E0" w:rsidRDefault="001417B4" w:rsidP="00CE4243">
      <w:pPr>
        <w:pStyle w:val="3"/>
        <w:rPr>
          <w:rFonts w:ascii="Times New Roman" w:hAnsi="Times New Roman"/>
          <w:b/>
          <w:color w:val="auto"/>
        </w:rPr>
      </w:pPr>
      <w:bookmarkStart w:id="4" w:name="_Toc482196576"/>
      <w:r w:rsidRPr="00FE22E0">
        <w:rPr>
          <w:rFonts w:ascii="Times New Roman" w:hAnsi="Times New Roman"/>
          <w:b/>
          <w:color w:val="auto"/>
        </w:rPr>
        <w:t>Основная литература</w:t>
      </w:r>
      <w:bookmarkEnd w:id="4"/>
      <w:r w:rsidR="00FE22E0" w:rsidRPr="00FE22E0">
        <w:rPr>
          <w:rFonts w:ascii="Times New Roman" w:hAnsi="Times New Roman"/>
          <w:b/>
          <w:color w:val="auto"/>
        </w:rPr>
        <w:t>:</w:t>
      </w:r>
    </w:p>
    <w:p w:rsidR="001417B4" w:rsidRPr="00FC27D0" w:rsidRDefault="001417B4" w:rsidP="00814741">
      <w:pPr>
        <w:widowControl w:val="0"/>
        <w:numPr>
          <w:ilvl w:val="0"/>
          <w:numId w:val="12"/>
        </w:numPr>
        <w:tabs>
          <w:tab w:val="clear" w:pos="1440"/>
          <w:tab w:val="num" w:pos="1080"/>
        </w:tabs>
        <w:autoSpaceDN w:val="0"/>
        <w:adjustRightInd w:val="0"/>
        <w:ind w:left="0" w:firstLine="720"/>
        <w:rPr>
          <w:rFonts w:ascii="Times New Roman" w:hAnsi="Times New Roman" w:cs="Times New Roman"/>
        </w:rPr>
      </w:pPr>
      <w:r w:rsidRPr="00FC27D0">
        <w:rPr>
          <w:rFonts w:ascii="Times New Roman" w:hAnsi="Times New Roman" w:cs="Times New Roman"/>
        </w:rPr>
        <w:t xml:space="preserve">/Н.Ш. Кремер, Б. А. </w:t>
      </w:r>
      <w:proofErr w:type="spellStart"/>
      <w:r w:rsidRPr="00FC27D0">
        <w:rPr>
          <w:rFonts w:ascii="Times New Roman" w:hAnsi="Times New Roman" w:cs="Times New Roman"/>
        </w:rPr>
        <w:t>Путко</w:t>
      </w:r>
      <w:proofErr w:type="spellEnd"/>
      <w:r w:rsidRPr="00FC27D0">
        <w:rPr>
          <w:rFonts w:ascii="Times New Roman" w:hAnsi="Times New Roman" w:cs="Times New Roman"/>
        </w:rPr>
        <w:t>, И.М. Тришин, М.Н. Фридман; под ред. Н.Ш. Кремера. – М.: Банки и биржи, ЮНИТИ, 2010. - 439 с.</w:t>
      </w:r>
    </w:p>
    <w:p w:rsidR="001417B4" w:rsidRPr="00FC27D0" w:rsidRDefault="001417B4" w:rsidP="00814741">
      <w:pPr>
        <w:widowControl w:val="0"/>
        <w:numPr>
          <w:ilvl w:val="0"/>
          <w:numId w:val="12"/>
        </w:numPr>
        <w:tabs>
          <w:tab w:val="clear" w:pos="1440"/>
          <w:tab w:val="num" w:pos="1080"/>
        </w:tabs>
        <w:autoSpaceDN w:val="0"/>
        <w:adjustRightInd w:val="0"/>
        <w:ind w:left="0" w:firstLine="720"/>
        <w:rPr>
          <w:rFonts w:ascii="Times New Roman" w:hAnsi="Times New Roman" w:cs="Times New Roman"/>
        </w:rPr>
      </w:pPr>
      <w:r w:rsidRPr="00FC27D0">
        <w:rPr>
          <w:rFonts w:ascii="Times New Roman" w:hAnsi="Times New Roman" w:cs="Times New Roman"/>
        </w:rPr>
        <w:t>1.Сборник задач по математике для втузов. В 4 частях. Ч. 1: Учебное пособие для втузов / Под общ. ред. А.В. Ефимова и А.С. Поспелова. Изд. 4-е. – М.:  Издательство Физико-математической литературы, 2004 - 288 с.</w:t>
      </w:r>
    </w:p>
    <w:p w:rsidR="001417B4" w:rsidRPr="00FC27D0" w:rsidRDefault="001417B4" w:rsidP="00814741">
      <w:pPr>
        <w:widowControl w:val="0"/>
        <w:numPr>
          <w:ilvl w:val="0"/>
          <w:numId w:val="12"/>
        </w:numPr>
        <w:tabs>
          <w:tab w:val="clear" w:pos="1440"/>
          <w:tab w:val="num" w:pos="1080"/>
        </w:tabs>
        <w:autoSpaceDN w:val="0"/>
        <w:adjustRightInd w:val="0"/>
        <w:ind w:left="0" w:firstLine="720"/>
        <w:rPr>
          <w:rFonts w:ascii="Times New Roman" w:hAnsi="Times New Roman" w:cs="Times New Roman"/>
        </w:rPr>
      </w:pPr>
      <w:r w:rsidRPr="00FC27D0">
        <w:rPr>
          <w:rFonts w:ascii="Times New Roman" w:hAnsi="Times New Roman" w:cs="Times New Roman"/>
        </w:rPr>
        <w:t>2.Сборник задач по математике для втузов. В 4 частях. Ч. 2: Учебное пособие для втузов / Под общ. ред. А.В. Ефимова и А.С. Поспелова. Изд. 4-е. – М.:  Издательство Физико-математической литературы, 2003 - 432 с.</w:t>
      </w:r>
    </w:p>
    <w:p w:rsidR="001417B4" w:rsidRPr="00FC27D0" w:rsidRDefault="001417B4" w:rsidP="00814741">
      <w:pPr>
        <w:numPr>
          <w:ilvl w:val="0"/>
          <w:numId w:val="12"/>
        </w:numPr>
        <w:tabs>
          <w:tab w:val="clear" w:pos="1440"/>
          <w:tab w:val="num" w:pos="1080"/>
        </w:tabs>
        <w:ind w:left="0" w:firstLine="720"/>
        <w:rPr>
          <w:rFonts w:ascii="Times New Roman" w:hAnsi="Times New Roman" w:cs="Times New Roman"/>
        </w:rPr>
      </w:pPr>
      <w:r w:rsidRPr="00FC27D0">
        <w:rPr>
          <w:rFonts w:ascii="Times New Roman" w:hAnsi="Times New Roman" w:cs="Times New Roman"/>
        </w:rPr>
        <w:t xml:space="preserve">1.Ильин В.А., Позняк Э.Г. Линейная алгебра.– М.: Физико-математическая литература, 2010. </w:t>
      </w:r>
    </w:p>
    <w:p w:rsidR="001417B4" w:rsidRPr="00FC27D0" w:rsidRDefault="001417B4" w:rsidP="00814741">
      <w:pPr>
        <w:widowControl w:val="0"/>
        <w:numPr>
          <w:ilvl w:val="0"/>
          <w:numId w:val="12"/>
        </w:numPr>
        <w:tabs>
          <w:tab w:val="clear" w:pos="1440"/>
          <w:tab w:val="left" w:pos="-360"/>
          <w:tab w:val="num" w:pos="1080"/>
        </w:tabs>
        <w:autoSpaceDN w:val="0"/>
        <w:adjustRightInd w:val="0"/>
        <w:ind w:left="0" w:firstLine="720"/>
        <w:rPr>
          <w:rFonts w:ascii="Times New Roman" w:hAnsi="Times New Roman" w:cs="Times New Roman"/>
        </w:rPr>
      </w:pPr>
      <w:r w:rsidRPr="00FC27D0">
        <w:rPr>
          <w:rFonts w:ascii="Times New Roman" w:hAnsi="Times New Roman" w:cs="Times New Roman"/>
        </w:rPr>
        <w:t xml:space="preserve">2.Ильин В.А., Позняк Э.Г. Аналитическая геометрия. – М.: Физико-математическая литература, 2009. </w:t>
      </w:r>
    </w:p>
    <w:p w:rsidR="001417B4" w:rsidRPr="00FC27D0" w:rsidRDefault="001417B4" w:rsidP="00CE4243">
      <w:pPr>
        <w:ind w:firstLine="567"/>
        <w:rPr>
          <w:rFonts w:ascii="Times New Roman" w:hAnsi="Times New Roman" w:cs="Times New Roman"/>
          <w:sz w:val="24"/>
        </w:rPr>
      </w:pPr>
    </w:p>
    <w:sectPr w:rsidR="001417B4" w:rsidRPr="00FC27D0" w:rsidSect="009744E5">
      <w:footerReference w:type="even" r:id="rId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A23" w:rsidRDefault="00D95A23">
      <w:r>
        <w:separator/>
      </w:r>
    </w:p>
  </w:endnote>
  <w:endnote w:type="continuationSeparator" w:id="0">
    <w:p w:rsidR="00D95A23" w:rsidRDefault="00D95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Open Sans">
    <w:altName w:val="Franklin Gothic Medium Cond"/>
    <w:panose1 w:val="00000000000000000000"/>
    <w:charset w:val="00"/>
    <w:family w:val="roman"/>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A23" w:rsidRDefault="00D95A23" w:rsidP="009744E5">
    <w:pPr>
      <w:pStyle w:val="a6"/>
      <w:framePr w:wrap="around" w:vAnchor="text" w:hAnchor="margin" w:xAlign="center" w:y="1"/>
      <w:rPr>
        <w:rStyle w:val="a8"/>
        <w:rFonts w:cs="Calibri"/>
      </w:rPr>
    </w:pPr>
    <w:r>
      <w:rPr>
        <w:rStyle w:val="a8"/>
        <w:rFonts w:cs="Calibri"/>
      </w:rPr>
      <w:fldChar w:fldCharType="begin"/>
    </w:r>
    <w:r>
      <w:rPr>
        <w:rStyle w:val="a8"/>
        <w:rFonts w:cs="Calibri"/>
      </w:rPr>
      <w:instrText xml:space="preserve">PAGE  </w:instrText>
    </w:r>
    <w:r>
      <w:rPr>
        <w:rStyle w:val="a8"/>
        <w:rFonts w:cs="Calibri"/>
      </w:rPr>
      <w:fldChar w:fldCharType="end"/>
    </w:r>
  </w:p>
  <w:p w:rsidR="00D95A23" w:rsidRDefault="00D95A2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A23" w:rsidRDefault="00D95A23" w:rsidP="009744E5">
    <w:pPr>
      <w:pStyle w:val="a6"/>
      <w:framePr w:wrap="around" w:vAnchor="text" w:hAnchor="margin" w:xAlign="center" w:y="1"/>
      <w:rPr>
        <w:rStyle w:val="a8"/>
        <w:rFonts w:cs="Calibri"/>
      </w:rPr>
    </w:pPr>
    <w:r>
      <w:rPr>
        <w:rStyle w:val="a8"/>
        <w:rFonts w:cs="Calibri"/>
      </w:rPr>
      <w:fldChar w:fldCharType="begin"/>
    </w:r>
    <w:r>
      <w:rPr>
        <w:rStyle w:val="a8"/>
        <w:rFonts w:cs="Calibri"/>
      </w:rPr>
      <w:instrText xml:space="preserve">PAGE  </w:instrText>
    </w:r>
    <w:r>
      <w:rPr>
        <w:rStyle w:val="a8"/>
        <w:rFonts w:cs="Calibri"/>
      </w:rPr>
      <w:fldChar w:fldCharType="separate"/>
    </w:r>
    <w:r w:rsidR="00894508">
      <w:rPr>
        <w:rStyle w:val="a8"/>
        <w:rFonts w:cs="Calibri"/>
        <w:noProof/>
      </w:rPr>
      <w:t>4</w:t>
    </w:r>
    <w:r>
      <w:rPr>
        <w:rStyle w:val="a8"/>
        <w:rFonts w:cs="Calibri"/>
      </w:rPr>
      <w:fldChar w:fldCharType="end"/>
    </w:r>
  </w:p>
  <w:p w:rsidR="00D95A23" w:rsidRDefault="00D95A2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A23" w:rsidRDefault="00D95A23">
      <w:r>
        <w:separator/>
      </w:r>
    </w:p>
  </w:footnote>
  <w:footnote w:type="continuationSeparator" w:id="0">
    <w:p w:rsidR="00D95A23" w:rsidRDefault="00D95A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872E3"/>
    <w:multiLevelType w:val="multilevel"/>
    <w:tmpl w:val="D326E49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nsid w:val="08E27699"/>
    <w:multiLevelType w:val="multilevel"/>
    <w:tmpl w:val="43E4CFB4"/>
    <w:lvl w:ilvl="0">
      <w:start w:val="4"/>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
    <w:nsid w:val="1A1969B4"/>
    <w:multiLevelType w:val="hybridMultilevel"/>
    <w:tmpl w:val="F6221F94"/>
    <w:lvl w:ilvl="0" w:tplc="C59A360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DAF06B9"/>
    <w:multiLevelType w:val="multilevel"/>
    <w:tmpl w:val="BE72C3E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nsid w:val="20993D36"/>
    <w:multiLevelType w:val="hybridMultilevel"/>
    <w:tmpl w:val="F76A63AE"/>
    <w:lvl w:ilvl="0" w:tplc="1EE0BD64">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7EF466D"/>
    <w:multiLevelType w:val="hybridMultilevel"/>
    <w:tmpl w:val="1CE273B8"/>
    <w:lvl w:ilvl="0" w:tplc="1EE0BD64">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42BA21A3"/>
    <w:multiLevelType w:val="hybridMultilevel"/>
    <w:tmpl w:val="39CCB68C"/>
    <w:lvl w:ilvl="0" w:tplc="89F88C72">
      <w:start w:val="1"/>
      <w:numFmt w:val="bullet"/>
      <w:lvlText w:val="-"/>
      <w:lvlJc w:val="left"/>
      <w:pPr>
        <w:tabs>
          <w:tab w:val="num" w:pos="2509"/>
        </w:tabs>
        <w:ind w:left="2509" w:hanging="360"/>
      </w:pPr>
      <w:rPr>
        <w:rFonts w:ascii="Times New Roman" w:hAnsi="Times New Roman" w:hint="default"/>
      </w:rPr>
    </w:lvl>
    <w:lvl w:ilvl="1" w:tplc="0419000F">
      <w:start w:val="1"/>
      <w:numFmt w:val="decimal"/>
      <w:lvlText w:val="%2."/>
      <w:lvlJc w:val="left"/>
      <w:pPr>
        <w:tabs>
          <w:tab w:val="num" w:pos="1789"/>
        </w:tabs>
        <w:ind w:left="1789" w:hanging="360"/>
      </w:pPr>
      <w:rPr>
        <w:rFonts w:cs="Times New Roman"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7">
    <w:nsid w:val="63DC2A79"/>
    <w:multiLevelType w:val="hybridMultilevel"/>
    <w:tmpl w:val="2E2CBF76"/>
    <w:lvl w:ilvl="0" w:tplc="1EE0BD64">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6DA94184"/>
    <w:multiLevelType w:val="hybridMultilevel"/>
    <w:tmpl w:val="3648BABA"/>
    <w:lvl w:ilvl="0" w:tplc="BB287C2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37E6F53"/>
    <w:multiLevelType w:val="hybridMultilevel"/>
    <w:tmpl w:val="3B4ADE7A"/>
    <w:lvl w:ilvl="0" w:tplc="CFB4BC50">
      <w:start w:val="3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798E7C43"/>
    <w:multiLevelType w:val="hybridMultilevel"/>
    <w:tmpl w:val="B554E810"/>
    <w:lvl w:ilvl="0" w:tplc="8166A86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B8271B8"/>
    <w:multiLevelType w:val="multilevel"/>
    <w:tmpl w:val="D518BB78"/>
    <w:lvl w:ilvl="0">
      <w:start w:val="1"/>
      <w:numFmt w:val="decimal"/>
      <w:lvlText w:val="%1."/>
      <w:lvlJc w:val="left"/>
      <w:pPr>
        <w:ind w:left="720" w:hanging="360"/>
      </w:pPr>
      <w:rPr>
        <w:rFonts w:cs="Times New Roman"/>
      </w:rPr>
    </w:lvl>
    <w:lvl w:ilvl="1">
      <w:start w:val="1"/>
      <w:numFmt w:val="decimal"/>
      <w:isLgl/>
      <w:lvlText w:val="%1.%2."/>
      <w:lvlJc w:val="left"/>
      <w:pPr>
        <w:ind w:left="3762" w:hanging="360"/>
      </w:pPr>
      <w:rPr>
        <w:rFonts w:cs="Times New Roman"/>
      </w:rPr>
    </w:lvl>
    <w:lvl w:ilvl="2">
      <w:start w:val="1"/>
      <w:numFmt w:val="decimal"/>
      <w:isLgl/>
      <w:lvlText w:val="%1.%2.%3."/>
      <w:lvlJc w:val="left"/>
      <w:pPr>
        <w:ind w:left="2520" w:hanging="720"/>
      </w:pPr>
      <w:rPr>
        <w:rFonts w:cs="Times New Roman"/>
      </w:rPr>
    </w:lvl>
    <w:lvl w:ilvl="3">
      <w:start w:val="1"/>
      <w:numFmt w:val="decimal"/>
      <w:isLgl/>
      <w:lvlText w:val="%1.%2.%3.%4."/>
      <w:lvlJc w:val="left"/>
      <w:pPr>
        <w:ind w:left="3240" w:hanging="720"/>
      </w:pPr>
      <w:rPr>
        <w:rFonts w:cs="Times New Roman"/>
      </w:rPr>
    </w:lvl>
    <w:lvl w:ilvl="4">
      <w:start w:val="1"/>
      <w:numFmt w:val="decimal"/>
      <w:isLgl/>
      <w:lvlText w:val="%1.%2.%3.%4.%5."/>
      <w:lvlJc w:val="left"/>
      <w:pPr>
        <w:ind w:left="4320" w:hanging="1080"/>
      </w:pPr>
      <w:rPr>
        <w:rFonts w:cs="Times New Roman"/>
      </w:rPr>
    </w:lvl>
    <w:lvl w:ilvl="5">
      <w:start w:val="1"/>
      <w:numFmt w:val="decimal"/>
      <w:isLgl/>
      <w:lvlText w:val="%1.%2.%3.%4.%5.%6."/>
      <w:lvlJc w:val="left"/>
      <w:pPr>
        <w:ind w:left="5040" w:hanging="1080"/>
      </w:pPr>
      <w:rPr>
        <w:rFonts w:cs="Times New Roman"/>
      </w:rPr>
    </w:lvl>
    <w:lvl w:ilvl="6">
      <w:start w:val="1"/>
      <w:numFmt w:val="decimal"/>
      <w:isLgl/>
      <w:lvlText w:val="%1.%2.%3.%4.%5.%6.%7."/>
      <w:lvlJc w:val="left"/>
      <w:pPr>
        <w:ind w:left="6120" w:hanging="1440"/>
      </w:pPr>
      <w:rPr>
        <w:rFonts w:cs="Times New Roman"/>
      </w:rPr>
    </w:lvl>
    <w:lvl w:ilvl="7">
      <w:start w:val="1"/>
      <w:numFmt w:val="decimal"/>
      <w:isLgl/>
      <w:lvlText w:val="%1.%2.%3.%4.%5.%6.%7.%8."/>
      <w:lvlJc w:val="left"/>
      <w:pPr>
        <w:ind w:left="6840" w:hanging="1440"/>
      </w:pPr>
      <w:rPr>
        <w:rFonts w:cs="Times New Roman"/>
      </w:rPr>
    </w:lvl>
    <w:lvl w:ilvl="8">
      <w:start w:val="1"/>
      <w:numFmt w:val="decimal"/>
      <w:isLgl/>
      <w:lvlText w:val="%1.%2.%3.%4.%5.%6.%7.%8.%9."/>
      <w:lvlJc w:val="left"/>
      <w:pPr>
        <w:ind w:left="7920" w:hanging="1800"/>
      </w:pPr>
      <w:rPr>
        <w:rFonts w:cs="Times New Roman"/>
      </w:rPr>
    </w:lvl>
  </w:abstractNum>
  <w:abstractNum w:abstractNumId="12">
    <w:nsid w:val="7D382518"/>
    <w:multiLevelType w:val="hybridMultilevel"/>
    <w:tmpl w:val="7CFA0C80"/>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num w:numId="1">
    <w:abstractNumId w:val="11"/>
  </w:num>
  <w:num w:numId="2">
    <w:abstractNumId w:val="0"/>
  </w:num>
  <w:num w:numId="3">
    <w:abstractNumId w:val="3"/>
  </w:num>
  <w:num w:numId="4">
    <w:abstractNumId w:val="1"/>
  </w:num>
  <w:num w:numId="5">
    <w:abstractNumId w:val="7"/>
  </w:num>
  <w:num w:numId="6">
    <w:abstractNumId w:val="8"/>
  </w:num>
  <w:num w:numId="7">
    <w:abstractNumId w:val="10"/>
  </w:num>
  <w:num w:numId="8">
    <w:abstractNumId w:val="2"/>
  </w:num>
  <w:num w:numId="9">
    <w:abstractNumId w:val="9"/>
  </w:num>
  <w:num w:numId="10">
    <w:abstractNumId w:val="5"/>
  </w:num>
  <w:num w:numId="11">
    <w:abstractNumId w:val="4"/>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C2C"/>
    <w:rsid w:val="0002681D"/>
    <w:rsid w:val="000615E4"/>
    <w:rsid w:val="000625D7"/>
    <w:rsid w:val="000A239E"/>
    <w:rsid w:val="000A4586"/>
    <w:rsid w:val="000B1A82"/>
    <w:rsid w:val="000B34BF"/>
    <w:rsid w:val="000C1AF2"/>
    <w:rsid w:val="000C1CE8"/>
    <w:rsid w:val="00134778"/>
    <w:rsid w:val="00134905"/>
    <w:rsid w:val="001417B4"/>
    <w:rsid w:val="0014555E"/>
    <w:rsid w:val="0016286F"/>
    <w:rsid w:val="0017358F"/>
    <w:rsid w:val="0019004C"/>
    <w:rsid w:val="001903B1"/>
    <w:rsid w:val="0019250E"/>
    <w:rsid w:val="00197023"/>
    <w:rsid w:val="001A201A"/>
    <w:rsid w:val="001B1E3C"/>
    <w:rsid w:val="001C134B"/>
    <w:rsid w:val="001D7FD4"/>
    <w:rsid w:val="001F569D"/>
    <w:rsid w:val="001F6EE0"/>
    <w:rsid w:val="00212018"/>
    <w:rsid w:val="00232EAE"/>
    <w:rsid w:val="002450F3"/>
    <w:rsid w:val="0025710D"/>
    <w:rsid w:val="00257A1F"/>
    <w:rsid w:val="00257CCB"/>
    <w:rsid w:val="002762A4"/>
    <w:rsid w:val="00286E8E"/>
    <w:rsid w:val="002D1380"/>
    <w:rsid w:val="00301869"/>
    <w:rsid w:val="00301971"/>
    <w:rsid w:val="00312C08"/>
    <w:rsid w:val="00324BCA"/>
    <w:rsid w:val="0033011F"/>
    <w:rsid w:val="003314C1"/>
    <w:rsid w:val="003969F9"/>
    <w:rsid w:val="003B0491"/>
    <w:rsid w:val="003E2A54"/>
    <w:rsid w:val="003E6C42"/>
    <w:rsid w:val="00406E01"/>
    <w:rsid w:val="00411717"/>
    <w:rsid w:val="0041738B"/>
    <w:rsid w:val="00421CEA"/>
    <w:rsid w:val="0043217D"/>
    <w:rsid w:val="00440543"/>
    <w:rsid w:val="0045686B"/>
    <w:rsid w:val="00456EB6"/>
    <w:rsid w:val="004612DB"/>
    <w:rsid w:val="00461541"/>
    <w:rsid w:val="00470B35"/>
    <w:rsid w:val="00495398"/>
    <w:rsid w:val="004A141C"/>
    <w:rsid w:val="004E41B8"/>
    <w:rsid w:val="004E5555"/>
    <w:rsid w:val="005138D5"/>
    <w:rsid w:val="00546CEE"/>
    <w:rsid w:val="005842AB"/>
    <w:rsid w:val="00586A97"/>
    <w:rsid w:val="005B4C2C"/>
    <w:rsid w:val="005E6082"/>
    <w:rsid w:val="005F6279"/>
    <w:rsid w:val="006130BE"/>
    <w:rsid w:val="00634696"/>
    <w:rsid w:val="00634E46"/>
    <w:rsid w:val="00670E65"/>
    <w:rsid w:val="006B5A47"/>
    <w:rsid w:val="006E0AD9"/>
    <w:rsid w:val="00723FB9"/>
    <w:rsid w:val="00730CF0"/>
    <w:rsid w:val="00754EF9"/>
    <w:rsid w:val="007723FE"/>
    <w:rsid w:val="00782283"/>
    <w:rsid w:val="007860B0"/>
    <w:rsid w:val="00786940"/>
    <w:rsid w:val="00793BFF"/>
    <w:rsid w:val="007947C1"/>
    <w:rsid w:val="00794EB3"/>
    <w:rsid w:val="007D1692"/>
    <w:rsid w:val="007D48AA"/>
    <w:rsid w:val="007D759B"/>
    <w:rsid w:val="007E3B33"/>
    <w:rsid w:val="007F123D"/>
    <w:rsid w:val="007F5714"/>
    <w:rsid w:val="00814741"/>
    <w:rsid w:val="00816EF6"/>
    <w:rsid w:val="00817967"/>
    <w:rsid w:val="00872D7C"/>
    <w:rsid w:val="008773E7"/>
    <w:rsid w:val="008823EB"/>
    <w:rsid w:val="008839FE"/>
    <w:rsid w:val="00894508"/>
    <w:rsid w:val="008A5119"/>
    <w:rsid w:val="008B389B"/>
    <w:rsid w:val="008B57C8"/>
    <w:rsid w:val="008C5729"/>
    <w:rsid w:val="008D544A"/>
    <w:rsid w:val="008E2B40"/>
    <w:rsid w:val="008E2CCB"/>
    <w:rsid w:val="008E3DE2"/>
    <w:rsid w:val="009075A7"/>
    <w:rsid w:val="00922A7E"/>
    <w:rsid w:val="00950B2F"/>
    <w:rsid w:val="00955692"/>
    <w:rsid w:val="00955D39"/>
    <w:rsid w:val="0097051E"/>
    <w:rsid w:val="009744E5"/>
    <w:rsid w:val="00990B2E"/>
    <w:rsid w:val="00992F04"/>
    <w:rsid w:val="009A0A13"/>
    <w:rsid w:val="009E1377"/>
    <w:rsid w:val="009F5F9B"/>
    <w:rsid w:val="00A040F0"/>
    <w:rsid w:val="00A1755F"/>
    <w:rsid w:val="00A508A2"/>
    <w:rsid w:val="00A50F0E"/>
    <w:rsid w:val="00A65CFD"/>
    <w:rsid w:val="00A714C4"/>
    <w:rsid w:val="00A77456"/>
    <w:rsid w:val="00A82DB0"/>
    <w:rsid w:val="00A85503"/>
    <w:rsid w:val="00A9128F"/>
    <w:rsid w:val="00AC43EA"/>
    <w:rsid w:val="00AD3A0C"/>
    <w:rsid w:val="00AF76A6"/>
    <w:rsid w:val="00B23347"/>
    <w:rsid w:val="00B37260"/>
    <w:rsid w:val="00B458CB"/>
    <w:rsid w:val="00B46D31"/>
    <w:rsid w:val="00BC55B7"/>
    <w:rsid w:val="00BD62B2"/>
    <w:rsid w:val="00BD66A9"/>
    <w:rsid w:val="00C01399"/>
    <w:rsid w:val="00C565E2"/>
    <w:rsid w:val="00C94D2A"/>
    <w:rsid w:val="00CA07EC"/>
    <w:rsid w:val="00CA27F3"/>
    <w:rsid w:val="00CB5E57"/>
    <w:rsid w:val="00CE4243"/>
    <w:rsid w:val="00CE4E90"/>
    <w:rsid w:val="00CF6364"/>
    <w:rsid w:val="00D0319C"/>
    <w:rsid w:val="00D04AC3"/>
    <w:rsid w:val="00D112DB"/>
    <w:rsid w:val="00D43333"/>
    <w:rsid w:val="00D57E03"/>
    <w:rsid w:val="00D71C12"/>
    <w:rsid w:val="00D71E88"/>
    <w:rsid w:val="00D84F86"/>
    <w:rsid w:val="00D941A2"/>
    <w:rsid w:val="00D95A23"/>
    <w:rsid w:val="00D96962"/>
    <w:rsid w:val="00DB09C7"/>
    <w:rsid w:val="00DB1912"/>
    <w:rsid w:val="00DD4852"/>
    <w:rsid w:val="00DE0BE2"/>
    <w:rsid w:val="00DF1C5A"/>
    <w:rsid w:val="00E011E9"/>
    <w:rsid w:val="00E14917"/>
    <w:rsid w:val="00E567B6"/>
    <w:rsid w:val="00E621CC"/>
    <w:rsid w:val="00E63DC4"/>
    <w:rsid w:val="00E70768"/>
    <w:rsid w:val="00E725AF"/>
    <w:rsid w:val="00E82315"/>
    <w:rsid w:val="00E9624A"/>
    <w:rsid w:val="00EA2CA0"/>
    <w:rsid w:val="00ED0FA0"/>
    <w:rsid w:val="00EE0944"/>
    <w:rsid w:val="00EF0A3F"/>
    <w:rsid w:val="00F00832"/>
    <w:rsid w:val="00F26A09"/>
    <w:rsid w:val="00F35E2E"/>
    <w:rsid w:val="00F473B2"/>
    <w:rsid w:val="00F47984"/>
    <w:rsid w:val="00F610F8"/>
    <w:rsid w:val="00F6182E"/>
    <w:rsid w:val="00F65248"/>
    <w:rsid w:val="00F75B7E"/>
    <w:rsid w:val="00F76B1D"/>
    <w:rsid w:val="00FC27D0"/>
    <w:rsid w:val="00FD647F"/>
    <w:rsid w:val="00FE2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CAD5B9F-83DA-4236-B20D-A7AF19437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C2C"/>
    <w:pPr>
      <w:ind w:firstLine="709"/>
      <w:jc w:val="both"/>
    </w:pPr>
    <w:rPr>
      <w:rFonts w:eastAsia="Times New Roman" w:cs="Calibri"/>
      <w:szCs w:val="20"/>
      <w:lang w:eastAsia="en-US"/>
    </w:rPr>
  </w:style>
  <w:style w:type="paragraph" w:styleId="2">
    <w:name w:val="heading 2"/>
    <w:basedOn w:val="a"/>
    <w:next w:val="a"/>
    <w:link w:val="20"/>
    <w:uiPriority w:val="99"/>
    <w:qFormat/>
    <w:locked/>
    <w:rsid w:val="00AD3A0C"/>
    <w:pPr>
      <w:keepNext/>
      <w:keepLines/>
      <w:spacing w:before="40"/>
      <w:outlineLvl w:val="1"/>
    </w:pPr>
    <w:rPr>
      <w:rFonts w:ascii="Cambria" w:hAnsi="Cambria" w:cs="Times New Roman"/>
      <w:color w:val="365F91"/>
      <w:sz w:val="26"/>
      <w:szCs w:val="26"/>
    </w:rPr>
  </w:style>
  <w:style w:type="paragraph" w:styleId="3">
    <w:name w:val="heading 3"/>
    <w:basedOn w:val="a"/>
    <w:next w:val="a"/>
    <w:link w:val="30"/>
    <w:uiPriority w:val="99"/>
    <w:qFormat/>
    <w:locked/>
    <w:rsid w:val="00AD3A0C"/>
    <w:pPr>
      <w:keepNext/>
      <w:keepLines/>
      <w:spacing w:before="40"/>
      <w:outlineLvl w:val="2"/>
    </w:pPr>
    <w:rPr>
      <w:rFonts w:ascii="Cambria" w:hAnsi="Cambria" w:cs="Times New Roman"/>
      <w:color w:val="243F60"/>
      <w:sz w:val="24"/>
      <w:szCs w:val="24"/>
    </w:rPr>
  </w:style>
  <w:style w:type="paragraph" w:styleId="4">
    <w:name w:val="heading 4"/>
    <w:basedOn w:val="a"/>
    <w:next w:val="a"/>
    <w:link w:val="40"/>
    <w:uiPriority w:val="99"/>
    <w:qFormat/>
    <w:locked/>
    <w:rsid w:val="00AD3A0C"/>
    <w:pPr>
      <w:keepNext/>
      <w:keepLines/>
      <w:spacing w:before="40"/>
      <w:outlineLvl w:val="3"/>
    </w:pPr>
    <w:rPr>
      <w:rFonts w:ascii="Cambria" w:hAnsi="Cambria" w:cs="Times New Roman"/>
      <w:i/>
      <w:iCs/>
      <w:color w:val="365F91"/>
    </w:rPr>
  </w:style>
  <w:style w:type="paragraph" w:styleId="8">
    <w:name w:val="heading 8"/>
    <w:basedOn w:val="a"/>
    <w:next w:val="a"/>
    <w:link w:val="80"/>
    <w:uiPriority w:val="99"/>
    <w:qFormat/>
    <w:locked/>
    <w:rsid w:val="003969F9"/>
    <w:pPr>
      <w:keepNext/>
      <w:widowControl w:val="0"/>
      <w:autoSpaceDN w:val="0"/>
      <w:adjustRightInd w:val="0"/>
      <w:ind w:firstLine="0"/>
      <w:jc w:val="center"/>
      <w:outlineLvl w:val="7"/>
    </w:pPr>
    <w:rPr>
      <w:rFonts w:ascii="Times New Roman" w:eastAsia="Calibri" w:hAnsi="Times New Roman" w:cs="Times New Roman"/>
      <w:b/>
      <w:bCs/>
      <w:sz w:val="28"/>
      <w:szCs w:val="28"/>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AD3A0C"/>
    <w:rPr>
      <w:rFonts w:ascii="Cambria" w:hAnsi="Cambria" w:cs="Times New Roman"/>
      <w:color w:val="365F91"/>
      <w:sz w:val="26"/>
      <w:szCs w:val="26"/>
      <w:lang w:eastAsia="en-US"/>
    </w:rPr>
  </w:style>
  <w:style w:type="character" w:customStyle="1" w:styleId="30">
    <w:name w:val="Заголовок 3 Знак"/>
    <w:basedOn w:val="a0"/>
    <w:link w:val="3"/>
    <w:uiPriority w:val="99"/>
    <w:locked/>
    <w:rsid w:val="00AD3A0C"/>
    <w:rPr>
      <w:rFonts w:ascii="Cambria" w:hAnsi="Cambria" w:cs="Times New Roman"/>
      <w:color w:val="243F60"/>
      <w:sz w:val="24"/>
      <w:szCs w:val="24"/>
      <w:lang w:eastAsia="en-US"/>
    </w:rPr>
  </w:style>
  <w:style w:type="character" w:customStyle="1" w:styleId="40">
    <w:name w:val="Заголовок 4 Знак"/>
    <w:basedOn w:val="a0"/>
    <w:link w:val="4"/>
    <w:uiPriority w:val="99"/>
    <w:locked/>
    <w:rsid w:val="00AD3A0C"/>
    <w:rPr>
      <w:rFonts w:ascii="Cambria" w:hAnsi="Cambria" w:cs="Times New Roman"/>
      <w:i/>
      <w:iCs/>
      <w:color w:val="365F91"/>
      <w:sz w:val="20"/>
      <w:szCs w:val="20"/>
      <w:lang w:eastAsia="en-US"/>
    </w:rPr>
  </w:style>
  <w:style w:type="character" w:customStyle="1" w:styleId="80">
    <w:name w:val="Заголовок 8 Знак"/>
    <w:basedOn w:val="a0"/>
    <w:link w:val="8"/>
    <w:uiPriority w:val="99"/>
    <w:semiHidden/>
    <w:locked/>
    <w:rsid w:val="00E70768"/>
    <w:rPr>
      <w:rFonts w:ascii="Calibri" w:hAnsi="Calibri" w:cs="Times New Roman"/>
      <w:i/>
      <w:iCs/>
      <w:sz w:val="24"/>
      <w:szCs w:val="24"/>
      <w:lang w:eastAsia="en-US"/>
    </w:rPr>
  </w:style>
  <w:style w:type="paragraph" w:customStyle="1" w:styleId="ConsPlusNormal">
    <w:name w:val="ConsPlusNormal"/>
    <w:uiPriority w:val="99"/>
    <w:rsid w:val="005B4C2C"/>
    <w:pPr>
      <w:ind w:firstLine="709"/>
      <w:jc w:val="both"/>
    </w:pPr>
    <w:rPr>
      <w:rFonts w:cs="Calibri"/>
      <w:szCs w:val="20"/>
    </w:rPr>
  </w:style>
  <w:style w:type="paragraph" w:customStyle="1" w:styleId="31">
    <w:name w:val="Абзац списка3"/>
    <w:basedOn w:val="a"/>
    <w:uiPriority w:val="99"/>
    <w:rsid w:val="005B4C2C"/>
    <w:pPr>
      <w:ind w:left="720"/>
    </w:pPr>
  </w:style>
  <w:style w:type="paragraph" w:styleId="a3">
    <w:name w:val="Normal (Web)"/>
    <w:basedOn w:val="a"/>
    <w:uiPriority w:val="99"/>
    <w:rsid w:val="005B4C2C"/>
    <w:rPr>
      <w:rFonts w:ascii="Times New Roman" w:hAnsi="Times New Roman" w:cs="Times New Roman"/>
      <w:sz w:val="24"/>
    </w:rPr>
  </w:style>
  <w:style w:type="paragraph" w:styleId="a4">
    <w:name w:val="List Paragraph"/>
    <w:basedOn w:val="a"/>
    <w:uiPriority w:val="99"/>
    <w:qFormat/>
    <w:rsid w:val="00AD3A0C"/>
    <w:pPr>
      <w:ind w:left="720"/>
      <w:contextualSpacing/>
    </w:pPr>
  </w:style>
  <w:style w:type="paragraph" w:styleId="21">
    <w:name w:val="toc 2"/>
    <w:basedOn w:val="a"/>
    <w:next w:val="a"/>
    <w:autoRedefine/>
    <w:uiPriority w:val="99"/>
    <w:locked/>
    <w:rsid w:val="00CE4243"/>
    <w:pPr>
      <w:spacing w:after="100"/>
      <w:ind w:left="220"/>
    </w:pPr>
  </w:style>
  <w:style w:type="paragraph" w:styleId="32">
    <w:name w:val="toc 3"/>
    <w:basedOn w:val="a"/>
    <w:next w:val="a"/>
    <w:autoRedefine/>
    <w:uiPriority w:val="99"/>
    <w:locked/>
    <w:rsid w:val="00197023"/>
    <w:pPr>
      <w:tabs>
        <w:tab w:val="right" w:leader="dot" w:pos="9345"/>
      </w:tabs>
      <w:spacing w:after="100"/>
      <w:ind w:left="540" w:firstLine="0"/>
    </w:pPr>
  </w:style>
  <w:style w:type="paragraph" w:styleId="41">
    <w:name w:val="toc 4"/>
    <w:basedOn w:val="a"/>
    <w:next w:val="a"/>
    <w:autoRedefine/>
    <w:uiPriority w:val="99"/>
    <w:locked/>
    <w:rsid w:val="00CE4243"/>
    <w:pPr>
      <w:spacing w:after="100"/>
      <w:ind w:left="660"/>
    </w:pPr>
  </w:style>
  <w:style w:type="character" w:styleId="a5">
    <w:name w:val="Hyperlink"/>
    <w:basedOn w:val="a0"/>
    <w:uiPriority w:val="99"/>
    <w:rsid w:val="00CE4243"/>
    <w:rPr>
      <w:rFonts w:cs="Times New Roman"/>
      <w:color w:val="0000FF"/>
      <w:u w:val="single"/>
    </w:rPr>
  </w:style>
  <w:style w:type="paragraph" w:styleId="a6">
    <w:name w:val="footer"/>
    <w:basedOn w:val="a"/>
    <w:link w:val="a7"/>
    <w:uiPriority w:val="99"/>
    <w:rsid w:val="009744E5"/>
    <w:pPr>
      <w:tabs>
        <w:tab w:val="center" w:pos="4677"/>
        <w:tab w:val="right" w:pos="9355"/>
      </w:tabs>
    </w:pPr>
  </w:style>
  <w:style w:type="character" w:customStyle="1" w:styleId="a7">
    <w:name w:val="Нижний колонтитул Знак"/>
    <w:basedOn w:val="a0"/>
    <w:link w:val="a6"/>
    <w:uiPriority w:val="99"/>
    <w:semiHidden/>
    <w:locked/>
    <w:rsid w:val="00670E65"/>
    <w:rPr>
      <w:rFonts w:eastAsia="Times New Roman" w:cs="Calibri"/>
      <w:sz w:val="20"/>
      <w:szCs w:val="20"/>
      <w:lang w:eastAsia="en-US"/>
    </w:rPr>
  </w:style>
  <w:style w:type="character" w:styleId="a8">
    <w:name w:val="page number"/>
    <w:basedOn w:val="a0"/>
    <w:uiPriority w:val="99"/>
    <w:rsid w:val="009744E5"/>
    <w:rPr>
      <w:rFonts w:cs="Times New Roman"/>
    </w:rPr>
  </w:style>
  <w:style w:type="paragraph" w:styleId="a9">
    <w:name w:val="header"/>
    <w:basedOn w:val="a"/>
    <w:link w:val="aa"/>
    <w:uiPriority w:val="99"/>
    <w:rsid w:val="00440543"/>
    <w:pPr>
      <w:tabs>
        <w:tab w:val="center" w:pos="4677"/>
        <w:tab w:val="right" w:pos="9355"/>
      </w:tabs>
    </w:pPr>
  </w:style>
  <w:style w:type="character" w:customStyle="1" w:styleId="aa">
    <w:name w:val="Верхний колонтитул Знак"/>
    <w:basedOn w:val="a0"/>
    <w:link w:val="a9"/>
    <w:uiPriority w:val="99"/>
    <w:semiHidden/>
    <w:locked/>
    <w:rsid w:val="00E70768"/>
    <w:rPr>
      <w:rFonts w:eastAsia="Times New Roman" w:cs="Calibri"/>
      <w:sz w:val="20"/>
      <w:szCs w:val="20"/>
      <w:lang w:eastAsia="en-US"/>
    </w:rPr>
  </w:style>
  <w:style w:type="paragraph" w:styleId="ab">
    <w:name w:val="caption"/>
    <w:basedOn w:val="a"/>
    <w:next w:val="a"/>
    <w:uiPriority w:val="99"/>
    <w:qFormat/>
    <w:locked/>
    <w:rsid w:val="003969F9"/>
    <w:pPr>
      <w:widowControl w:val="0"/>
      <w:autoSpaceDN w:val="0"/>
      <w:adjustRightInd w:val="0"/>
      <w:spacing w:line="360" w:lineRule="auto"/>
      <w:ind w:firstLine="720"/>
      <w:jc w:val="center"/>
    </w:pPr>
    <w:rPr>
      <w:rFonts w:ascii="Times New Roman" w:eastAsia="Calibri" w:hAnsi="Times New Roman" w:cs="Times New Roman"/>
      <w:b/>
      <w:bCs/>
      <w:sz w:val="24"/>
      <w:szCs w:val="24"/>
      <w:lang w:eastAsia="ru-RU"/>
    </w:rPr>
  </w:style>
  <w:style w:type="paragraph" w:styleId="ac">
    <w:name w:val="Body Text"/>
    <w:basedOn w:val="a"/>
    <w:link w:val="ad"/>
    <w:uiPriority w:val="99"/>
    <w:rsid w:val="007947C1"/>
    <w:pPr>
      <w:spacing w:after="120"/>
      <w:ind w:firstLine="0"/>
      <w:jc w:val="left"/>
    </w:pPr>
    <w:rPr>
      <w:rFonts w:eastAsia="Calibri" w:cs="Times New Roman"/>
      <w:sz w:val="24"/>
      <w:lang w:eastAsia="ru-RU"/>
    </w:rPr>
  </w:style>
  <w:style w:type="character" w:customStyle="1" w:styleId="BodyTextChar">
    <w:name w:val="Body Text Char"/>
    <w:basedOn w:val="a0"/>
    <w:uiPriority w:val="99"/>
    <w:semiHidden/>
    <w:locked/>
    <w:rsid w:val="00782283"/>
    <w:rPr>
      <w:rFonts w:eastAsia="Times New Roman" w:cs="Calibri"/>
      <w:sz w:val="20"/>
      <w:szCs w:val="20"/>
      <w:lang w:eastAsia="en-US"/>
    </w:rPr>
  </w:style>
  <w:style w:type="character" w:customStyle="1" w:styleId="ad">
    <w:name w:val="Основной текст Знак"/>
    <w:link w:val="ac"/>
    <w:uiPriority w:val="99"/>
    <w:locked/>
    <w:rsid w:val="007947C1"/>
    <w:rPr>
      <w:sz w:val="24"/>
      <w:lang w:val="ru-RU" w:eastAsia="ru-RU"/>
    </w:rPr>
  </w:style>
  <w:style w:type="character" w:customStyle="1" w:styleId="apple-converted-space">
    <w:name w:val="apple-converted-space"/>
    <w:basedOn w:val="a0"/>
    <w:uiPriority w:val="99"/>
    <w:rsid w:val="00CE4E90"/>
    <w:rPr>
      <w:rFonts w:cs="Times New Roman"/>
    </w:rPr>
  </w:style>
  <w:style w:type="character" w:styleId="ae">
    <w:name w:val="Emphasis"/>
    <w:basedOn w:val="a0"/>
    <w:uiPriority w:val="99"/>
    <w:qFormat/>
    <w:locked/>
    <w:rsid w:val="00CE4E90"/>
    <w:rPr>
      <w:rFonts w:cs="Times New Roman"/>
      <w:i/>
      <w:iCs/>
    </w:rPr>
  </w:style>
  <w:style w:type="paragraph" w:customStyle="1" w:styleId="Af">
    <w:name w:val="Текстовый блок A"/>
    <w:uiPriority w:val="99"/>
    <w:rsid w:val="00FC27D0"/>
    <w:pPr>
      <w:pBdr>
        <w:top w:val="none" w:sz="96" w:space="31" w:color="FFFFFF" w:frame="1"/>
        <w:left w:val="none" w:sz="96" w:space="31" w:color="FFFFFF" w:frame="1"/>
        <w:bottom w:val="none" w:sz="96" w:space="31" w:color="FFFFFF" w:frame="1"/>
        <w:right w:val="none" w:sz="96" w:space="31" w:color="FFFFFF" w:frame="1"/>
        <w:bar w:val="none" w:sz="0" w:color="000000"/>
      </w:pBdr>
      <w:ind w:firstLine="709"/>
      <w:jc w:val="both"/>
    </w:pPr>
    <w:rPr>
      <w:rFonts w:eastAsia="Arial Unicode MS" w:hAnsi="Arial Unicode MS"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1122</Words>
  <Characters>8972</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Приложение 7 ОП ВО</vt:lpstr>
    </vt:vector>
  </TitlesOfParts>
  <Company>РАНХ и ГС</Company>
  <LinksUpToDate>false</LinksUpToDate>
  <CharactersWithSpaces>10074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7 ОП ВО</dc:title>
  <dc:subject/>
  <dc:creator>Коровина Елена Вадимовна</dc:creator>
  <cp:keywords/>
  <dc:description/>
  <cp:lastModifiedBy>Анищик Марина Николаевна</cp:lastModifiedBy>
  <cp:revision>8</cp:revision>
  <cp:lastPrinted>2017-04-06T15:02:00Z</cp:lastPrinted>
  <dcterms:created xsi:type="dcterms:W3CDTF">2017-06-22T11:33:00Z</dcterms:created>
  <dcterms:modified xsi:type="dcterms:W3CDTF">2017-06-23T11:22:00Z</dcterms:modified>
</cp:coreProperties>
</file>